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BB" w:rsidRDefault="00A113BB" w:rsidP="00A113BB">
      <w:pPr>
        <w:ind w:firstLine="720"/>
        <w:rPr>
          <w:b/>
          <w:sz w:val="30"/>
        </w:rPr>
      </w:pPr>
      <w:bookmarkStart w:id="0" w:name="_GoBack"/>
      <w:bookmarkEnd w:id="0"/>
      <w:r>
        <w:t>ĐẢNG BỘ TỈNH QUẢNG NAM</w:t>
      </w:r>
      <w:r>
        <w:rPr>
          <w:b/>
        </w:rPr>
        <w:tab/>
        <w:t xml:space="preserve">                                                                          </w:t>
      </w:r>
      <w:r w:rsidRPr="009F0988">
        <w:rPr>
          <w:rFonts w:hint="eastAsia"/>
          <w:b/>
          <w:sz w:val="30"/>
          <w:u w:val="single"/>
        </w:rPr>
        <w:t>Đ</w:t>
      </w:r>
      <w:r w:rsidRPr="009F0988">
        <w:rPr>
          <w:b/>
          <w:sz w:val="30"/>
          <w:u w:val="single"/>
        </w:rPr>
        <w:t>ẢNG CỘNG SẢN VIỆT NAM</w:t>
      </w:r>
    </w:p>
    <w:p w:rsidR="00A113BB" w:rsidRDefault="00A113BB" w:rsidP="00A113BB">
      <w:pPr>
        <w:rPr>
          <w:b/>
        </w:rPr>
      </w:pPr>
      <w:r>
        <w:tab/>
        <w:t xml:space="preserve">        </w:t>
      </w:r>
      <w:r>
        <w:rPr>
          <w:b/>
        </w:rPr>
        <w:t>THÀNH UỶ TAM KỲ</w:t>
      </w:r>
    </w:p>
    <w:p w:rsidR="00A113BB" w:rsidRDefault="00A113BB" w:rsidP="00A113BB">
      <w:pPr>
        <w:ind w:left="993" w:hanging="1713"/>
      </w:pPr>
      <w:r>
        <w:t xml:space="preserve">                                            *</w:t>
      </w:r>
      <w:r>
        <w:tab/>
      </w:r>
      <w:r>
        <w:tab/>
      </w:r>
      <w:r>
        <w:tab/>
      </w:r>
      <w:r>
        <w:tab/>
      </w:r>
      <w:r>
        <w:tab/>
      </w:r>
      <w:r>
        <w:tab/>
      </w:r>
      <w:r>
        <w:tab/>
      </w:r>
      <w:r>
        <w:tab/>
      </w:r>
      <w:r>
        <w:tab/>
      </w:r>
      <w:r>
        <w:tab/>
        <w:t xml:space="preserve">            </w:t>
      </w:r>
      <w:r>
        <w:rPr>
          <w:i/>
        </w:rPr>
        <w:t>Tam Kỳ, ngày  23  tháng 11 n</w:t>
      </w:r>
      <w:r>
        <w:rPr>
          <w:rFonts w:hint="eastAsia"/>
          <w:i/>
        </w:rPr>
        <w:t>ă</w:t>
      </w:r>
      <w:r>
        <w:rPr>
          <w:i/>
        </w:rPr>
        <w:t>m 2018</w:t>
      </w:r>
    </w:p>
    <w:p w:rsidR="00A113BB" w:rsidRDefault="00A113BB" w:rsidP="00A113BB">
      <w:pPr>
        <w:ind w:left="993" w:hanging="1713"/>
      </w:pPr>
      <w:r>
        <w:t xml:space="preserve">                                 Số 163 -LT/TU                        </w:t>
      </w:r>
    </w:p>
    <w:p w:rsidR="00A113BB" w:rsidRPr="007E3ED3" w:rsidRDefault="00A113BB" w:rsidP="00A113BB">
      <w:pPr>
        <w:ind w:left="993" w:hanging="1713"/>
        <w:jc w:val="center"/>
        <w:rPr>
          <w:b/>
          <w:sz w:val="10"/>
          <w:szCs w:val="24"/>
        </w:rPr>
      </w:pPr>
    </w:p>
    <w:p w:rsidR="00A113BB" w:rsidRPr="00881A65" w:rsidRDefault="00A113BB" w:rsidP="00A113BB">
      <w:pPr>
        <w:ind w:left="993" w:hanging="1713"/>
        <w:jc w:val="center"/>
        <w:rPr>
          <w:b/>
          <w:sz w:val="20"/>
        </w:rPr>
      </w:pPr>
      <w:r w:rsidRPr="00881A65">
        <w:rPr>
          <w:b/>
          <w:sz w:val="20"/>
        </w:rPr>
        <w:t>LỊCH CÔNG TÁC TUẦN CỦA BAN THƯỜNG VỤ THÀNH ỦY</w:t>
      </w:r>
    </w:p>
    <w:p w:rsidR="00A113BB" w:rsidRDefault="00A113BB" w:rsidP="00A113BB">
      <w:pPr>
        <w:ind w:left="993" w:hanging="1713"/>
        <w:jc w:val="center"/>
        <w:rPr>
          <w:b/>
          <w:sz w:val="20"/>
        </w:rPr>
      </w:pPr>
      <w:r>
        <w:rPr>
          <w:b/>
          <w:sz w:val="20"/>
        </w:rPr>
        <w:t>(Từ ngày 23/11/2018</w:t>
      </w:r>
      <w:r w:rsidRPr="00881A65">
        <w:rPr>
          <w:b/>
          <w:sz w:val="20"/>
        </w:rPr>
        <w:t xml:space="preserve"> </w:t>
      </w:r>
      <w:r w:rsidRPr="00881A65">
        <w:rPr>
          <w:rFonts w:hint="eastAsia"/>
          <w:b/>
          <w:sz w:val="20"/>
        </w:rPr>
        <w:t>đ</w:t>
      </w:r>
      <w:r>
        <w:rPr>
          <w:b/>
          <w:sz w:val="20"/>
        </w:rPr>
        <w:t>ến ngày 30/11/2018</w:t>
      </w:r>
      <w:r w:rsidRPr="00881A65">
        <w:rPr>
          <w:b/>
          <w:sz w:val="20"/>
        </w:rPr>
        <w:t>)</w:t>
      </w:r>
    </w:p>
    <w:p w:rsidR="00A113BB" w:rsidRDefault="00A113BB" w:rsidP="00A113BB">
      <w:pPr>
        <w:ind w:left="993" w:hanging="1713"/>
        <w:jc w:val="center"/>
        <w:rPr>
          <w:b/>
          <w:sz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64"/>
        <w:gridCol w:w="1406"/>
        <w:gridCol w:w="1276"/>
      </w:tblGrid>
      <w:tr w:rsidR="00A113BB" w:rsidRPr="004E0682" w:rsidTr="00B10F76">
        <w:trPr>
          <w:trHeight w:val="744"/>
          <w:jc w:val="center"/>
        </w:trPr>
        <w:tc>
          <w:tcPr>
            <w:tcW w:w="1565" w:type="dxa"/>
            <w:gridSpan w:val="2"/>
            <w:vAlign w:val="center"/>
          </w:tcPr>
          <w:p w:rsidR="00A113BB" w:rsidRPr="00FF44EB" w:rsidRDefault="00A113BB" w:rsidP="00B10F76">
            <w:pPr>
              <w:jc w:val="center"/>
              <w:rPr>
                <w:b/>
                <w:i/>
                <w:color w:val="auto"/>
                <w:sz w:val="16"/>
                <w:szCs w:val="16"/>
              </w:rPr>
            </w:pPr>
            <w:r w:rsidRPr="00FF44EB">
              <w:rPr>
                <w:b/>
                <w:i/>
                <w:color w:val="auto"/>
                <w:sz w:val="16"/>
                <w:szCs w:val="16"/>
              </w:rPr>
              <w:t>Thứ, ngày, tháng</w:t>
            </w:r>
          </w:p>
        </w:tc>
        <w:tc>
          <w:tcPr>
            <w:tcW w:w="6480" w:type="dxa"/>
            <w:vAlign w:val="center"/>
          </w:tcPr>
          <w:p w:rsidR="00A113BB" w:rsidRPr="00FF44EB" w:rsidRDefault="00A113BB" w:rsidP="00B10F76">
            <w:pPr>
              <w:pStyle w:val="Heading1"/>
              <w:jc w:val="center"/>
              <w:rPr>
                <w:i/>
                <w:sz w:val="16"/>
                <w:szCs w:val="16"/>
              </w:rPr>
            </w:pPr>
            <w:r w:rsidRPr="00FF44EB">
              <w:rPr>
                <w:i/>
                <w:sz w:val="16"/>
                <w:szCs w:val="16"/>
              </w:rPr>
              <w:t>Nội dung làm việc</w:t>
            </w:r>
          </w:p>
        </w:tc>
        <w:tc>
          <w:tcPr>
            <w:tcW w:w="1661" w:type="dxa"/>
            <w:vAlign w:val="center"/>
          </w:tcPr>
          <w:p w:rsidR="00A113BB" w:rsidRPr="00FF44EB" w:rsidRDefault="00A113BB" w:rsidP="00B10F76">
            <w:pPr>
              <w:jc w:val="center"/>
              <w:rPr>
                <w:b/>
                <w:i/>
                <w:color w:val="auto"/>
                <w:sz w:val="16"/>
                <w:szCs w:val="16"/>
              </w:rPr>
            </w:pPr>
            <w:r w:rsidRPr="00FF44EB">
              <w:rPr>
                <w:rFonts w:hint="eastAsia"/>
                <w:b/>
                <w:i/>
                <w:color w:val="auto"/>
                <w:sz w:val="16"/>
                <w:szCs w:val="16"/>
              </w:rPr>
              <w:t>Đ</w:t>
            </w:r>
            <w:r w:rsidRPr="00FF44EB">
              <w:rPr>
                <w:b/>
                <w:i/>
                <w:color w:val="auto"/>
                <w:sz w:val="16"/>
                <w:szCs w:val="16"/>
              </w:rPr>
              <w:t xml:space="preserve">ịa </w:t>
            </w:r>
            <w:r w:rsidRPr="00FF44EB">
              <w:rPr>
                <w:rFonts w:hint="eastAsia"/>
                <w:b/>
                <w:i/>
                <w:color w:val="auto"/>
                <w:sz w:val="16"/>
                <w:szCs w:val="16"/>
              </w:rPr>
              <w:t>đ</w:t>
            </w:r>
            <w:r w:rsidRPr="00FF44EB">
              <w:rPr>
                <w:b/>
                <w:i/>
                <w:color w:val="auto"/>
                <w:sz w:val="16"/>
                <w:szCs w:val="16"/>
              </w:rPr>
              <w:t>iểm</w:t>
            </w:r>
          </w:p>
        </w:tc>
        <w:tc>
          <w:tcPr>
            <w:tcW w:w="3164" w:type="dxa"/>
            <w:vAlign w:val="center"/>
          </w:tcPr>
          <w:p w:rsidR="00A113BB" w:rsidRPr="00FF44EB" w:rsidRDefault="00A113BB" w:rsidP="00B10F76">
            <w:pPr>
              <w:ind w:right="34"/>
              <w:jc w:val="center"/>
              <w:rPr>
                <w:b/>
                <w:i/>
                <w:color w:val="auto"/>
                <w:sz w:val="16"/>
                <w:szCs w:val="16"/>
              </w:rPr>
            </w:pPr>
            <w:r w:rsidRPr="00FF44EB">
              <w:rPr>
                <w:b/>
                <w:i/>
                <w:color w:val="auto"/>
                <w:sz w:val="16"/>
                <w:szCs w:val="16"/>
              </w:rPr>
              <w:t xml:space="preserve">Thành phần tham dự </w:t>
            </w:r>
          </w:p>
        </w:tc>
        <w:tc>
          <w:tcPr>
            <w:tcW w:w="1406" w:type="dxa"/>
            <w:vAlign w:val="center"/>
          </w:tcPr>
          <w:p w:rsidR="00A113BB" w:rsidRPr="00FF44EB" w:rsidRDefault="00A113BB" w:rsidP="00B10F76">
            <w:pPr>
              <w:ind w:right="34"/>
              <w:jc w:val="center"/>
              <w:rPr>
                <w:b/>
                <w:i/>
                <w:color w:val="auto"/>
                <w:sz w:val="16"/>
                <w:szCs w:val="16"/>
              </w:rPr>
            </w:pPr>
            <w:r w:rsidRPr="00FF44EB">
              <w:rPr>
                <w:b/>
                <w:i/>
                <w:color w:val="auto"/>
                <w:sz w:val="16"/>
                <w:szCs w:val="16"/>
              </w:rPr>
              <w:t>Lãnh đạo</w:t>
            </w:r>
          </w:p>
          <w:p w:rsidR="00A113BB" w:rsidRPr="00FF44EB" w:rsidRDefault="00A113BB" w:rsidP="00B10F76">
            <w:pPr>
              <w:ind w:right="34"/>
              <w:jc w:val="center"/>
              <w:rPr>
                <w:b/>
                <w:i/>
                <w:color w:val="auto"/>
                <w:sz w:val="16"/>
                <w:szCs w:val="16"/>
              </w:rPr>
            </w:pPr>
            <w:r w:rsidRPr="00FF44EB">
              <w:rPr>
                <w:b/>
                <w:i/>
                <w:color w:val="auto"/>
                <w:sz w:val="16"/>
                <w:szCs w:val="16"/>
              </w:rPr>
              <w:t>Văn phòng &amp; Chuyên viên</w:t>
            </w:r>
          </w:p>
        </w:tc>
        <w:tc>
          <w:tcPr>
            <w:tcW w:w="1276" w:type="dxa"/>
            <w:vAlign w:val="center"/>
          </w:tcPr>
          <w:p w:rsidR="00A113BB" w:rsidRPr="00FF44EB" w:rsidRDefault="00A113BB" w:rsidP="00B10F76">
            <w:pPr>
              <w:ind w:right="34"/>
              <w:jc w:val="center"/>
              <w:rPr>
                <w:b/>
                <w:i/>
                <w:color w:val="auto"/>
                <w:sz w:val="16"/>
                <w:szCs w:val="16"/>
              </w:rPr>
            </w:pPr>
            <w:r w:rsidRPr="00FF44EB">
              <w:rPr>
                <w:b/>
                <w:i/>
                <w:color w:val="auto"/>
                <w:sz w:val="16"/>
                <w:szCs w:val="16"/>
              </w:rPr>
              <w:t>Ghi chú</w:t>
            </w:r>
          </w:p>
        </w:tc>
      </w:tr>
      <w:tr w:rsidR="00A113BB" w:rsidRPr="004E0682" w:rsidTr="00B10F76">
        <w:trPr>
          <w:trHeight w:val="563"/>
          <w:jc w:val="center"/>
        </w:trPr>
        <w:tc>
          <w:tcPr>
            <w:tcW w:w="845" w:type="dxa"/>
            <w:vMerge w:val="restart"/>
            <w:vAlign w:val="center"/>
          </w:tcPr>
          <w:p w:rsidR="00A113BB" w:rsidRPr="00FF44EB" w:rsidRDefault="00A113BB" w:rsidP="00B10F76">
            <w:pPr>
              <w:ind w:left="-149" w:firstLine="43"/>
              <w:jc w:val="center"/>
              <w:rPr>
                <w:b/>
                <w:sz w:val="16"/>
                <w:szCs w:val="16"/>
              </w:rPr>
            </w:pPr>
            <w:r w:rsidRPr="00FF44EB">
              <w:rPr>
                <w:b/>
                <w:sz w:val="16"/>
                <w:szCs w:val="16"/>
              </w:rPr>
              <w:t>Thứ hai (</w:t>
            </w:r>
            <w:r>
              <w:rPr>
                <w:b/>
                <w:sz w:val="16"/>
                <w:szCs w:val="16"/>
              </w:rPr>
              <w:t>26/11</w:t>
            </w:r>
            <w:r w:rsidRPr="00FF44EB">
              <w:rPr>
                <w:b/>
                <w:sz w:val="16"/>
                <w:szCs w:val="16"/>
              </w:rPr>
              <w:t>)</w:t>
            </w:r>
          </w:p>
          <w:p w:rsidR="00A113BB" w:rsidRPr="00FF44EB" w:rsidRDefault="00A113BB" w:rsidP="00B10F76">
            <w:pPr>
              <w:ind w:left="-149" w:firstLine="43"/>
              <w:jc w:val="center"/>
              <w:rPr>
                <w:b/>
                <w:sz w:val="16"/>
                <w:szCs w:val="16"/>
              </w:rPr>
            </w:pPr>
          </w:p>
        </w:tc>
        <w:tc>
          <w:tcPr>
            <w:tcW w:w="720" w:type="dxa"/>
            <w:vAlign w:val="center"/>
          </w:tcPr>
          <w:p w:rsidR="00A113BB" w:rsidRPr="00FF44EB" w:rsidRDefault="00A113BB" w:rsidP="00B10F76">
            <w:pPr>
              <w:ind w:right="-108"/>
              <w:jc w:val="center"/>
              <w:rPr>
                <w:b/>
                <w:i/>
                <w:color w:val="auto"/>
                <w:sz w:val="16"/>
                <w:szCs w:val="16"/>
              </w:rPr>
            </w:pPr>
            <w:r>
              <w:rPr>
                <w:b/>
                <w:i/>
                <w:color w:val="auto"/>
                <w:sz w:val="16"/>
                <w:szCs w:val="16"/>
              </w:rPr>
              <w:t>Sáng:</w:t>
            </w:r>
          </w:p>
        </w:tc>
        <w:tc>
          <w:tcPr>
            <w:tcW w:w="6480" w:type="dxa"/>
          </w:tcPr>
          <w:p w:rsidR="005B577E" w:rsidRPr="005B577E" w:rsidRDefault="005B577E" w:rsidP="00B10F76">
            <w:pPr>
              <w:tabs>
                <w:tab w:val="left" w:pos="965"/>
              </w:tabs>
              <w:ind w:right="34"/>
              <w:jc w:val="both"/>
              <w:rPr>
                <w:color w:val="auto"/>
                <w:sz w:val="16"/>
                <w:szCs w:val="16"/>
              </w:rPr>
            </w:pPr>
            <w:r w:rsidRPr="005B577E">
              <w:rPr>
                <w:color w:val="auto"/>
                <w:sz w:val="16"/>
                <w:szCs w:val="16"/>
              </w:rPr>
              <w:t>- A. Lúa – BT làm việc tại cơ quan.</w:t>
            </w:r>
          </w:p>
          <w:p w:rsidR="00A113BB" w:rsidRPr="004B56BB" w:rsidRDefault="00A113BB" w:rsidP="00B10F76">
            <w:pPr>
              <w:tabs>
                <w:tab w:val="left" w:pos="965"/>
              </w:tabs>
              <w:ind w:right="34"/>
              <w:jc w:val="both"/>
              <w:rPr>
                <w:color w:val="auto"/>
                <w:sz w:val="16"/>
                <w:szCs w:val="16"/>
              </w:rPr>
            </w:pPr>
            <w:r w:rsidRPr="00BB715D">
              <w:rPr>
                <w:b/>
                <w:color w:val="auto"/>
                <w:sz w:val="16"/>
                <w:szCs w:val="16"/>
              </w:rPr>
              <w:t>- 7h30:</w:t>
            </w:r>
            <w:r>
              <w:rPr>
                <w:color w:val="auto"/>
                <w:sz w:val="16"/>
                <w:szCs w:val="16"/>
              </w:rPr>
              <w:t xml:space="preserve"> A. Ảnh- PBT dự Hội thảo khao học “Giải pháp thúc đẩy hỗ trợ khởi nghiệp tại địa phương và kiến nghị chính sách từ các tổ chức, cá nhân hỗ trợ hệ sinh thái đổi mới sáng tạo” do UBND tỉnh tổ chức</w:t>
            </w:r>
          </w:p>
        </w:tc>
        <w:tc>
          <w:tcPr>
            <w:tcW w:w="1661" w:type="dxa"/>
          </w:tcPr>
          <w:p w:rsidR="005B577E" w:rsidRDefault="005B577E" w:rsidP="00B10F76">
            <w:pPr>
              <w:ind w:right="34"/>
              <w:contextualSpacing/>
              <w:jc w:val="both"/>
              <w:rPr>
                <w:color w:val="auto"/>
                <w:sz w:val="16"/>
                <w:szCs w:val="16"/>
              </w:rPr>
            </w:pPr>
          </w:p>
          <w:p w:rsidR="00A113BB" w:rsidRPr="004B56BB" w:rsidRDefault="00A113BB" w:rsidP="00B10F76">
            <w:pPr>
              <w:ind w:right="34"/>
              <w:contextualSpacing/>
              <w:jc w:val="both"/>
              <w:rPr>
                <w:color w:val="auto"/>
                <w:sz w:val="16"/>
                <w:szCs w:val="16"/>
              </w:rPr>
            </w:pPr>
            <w:r>
              <w:rPr>
                <w:color w:val="auto"/>
                <w:sz w:val="16"/>
                <w:szCs w:val="16"/>
              </w:rPr>
              <w:t>- HT KS Mường Thanh</w:t>
            </w:r>
          </w:p>
        </w:tc>
        <w:tc>
          <w:tcPr>
            <w:tcW w:w="3164" w:type="dxa"/>
          </w:tcPr>
          <w:p w:rsidR="005B577E" w:rsidRDefault="005B577E" w:rsidP="00B10F76">
            <w:pPr>
              <w:ind w:right="34"/>
              <w:contextualSpacing/>
              <w:jc w:val="both"/>
              <w:rPr>
                <w:color w:val="auto"/>
                <w:sz w:val="16"/>
                <w:szCs w:val="16"/>
              </w:rPr>
            </w:pPr>
          </w:p>
          <w:p w:rsidR="00A113BB" w:rsidRPr="004B56BB" w:rsidRDefault="00A113BB" w:rsidP="00B10F76">
            <w:pPr>
              <w:ind w:right="34"/>
              <w:contextualSpacing/>
              <w:jc w:val="both"/>
              <w:rPr>
                <w:color w:val="auto"/>
                <w:sz w:val="16"/>
                <w:szCs w:val="16"/>
              </w:rPr>
            </w:pPr>
            <w:r>
              <w:rPr>
                <w:color w:val="auto"/>
                <w:sz w:val="16"/>
                <w:szCs w:val="16"/>
              </w:rPr>
              <w:t>- Giấy mời riêng</w:t>
            </w:r>
          </w:p>
        </w:tc>
        <w:tc>
          <w:tcPr>
            <w:tcW w:w="1406" w:type="dxa"/>
          </w:tcPr>
          <w:p w:rsidR="00A113BB" w:rsidRPr="004F3B00" w:rsidRDefault="00A113BB" w:rsidP="00B10F76">
            <w:pPr>
              <w:ind w:right="34"/>
              <w:jc w:val="both"/>
              <w:rPr>
                <w:color w:val="auto"/>
                <w:sz w:val="16"/>
                <w:szCs w:val="16"/>
              </w:rPr>
            </w:pPr>
          </w:p>
        </w:tc>
        <w:tc>
          <w:tcPr>
            <w:tcW w:w="1276" w:type="dxa"/>
          </w:tcPr>
          <w:p w:rsidR="005B577E" w:rsidRDefault="005B577E" w:rsidP="00B10F76">
            <w:pPr>
              <w:ind w:right="34"/>
              <w:jc w:val="both"/>
              <w:rPr>
                <w:color w:val="auto"/>
                <w:sz w:val="16"/>
                <w:szCs w:val="16"/>
              </w:rPr>
            </w:pPr>
          </w:p>
          <w:p w:rsidR="00A113BB" w:rsidRPr="004769EA" w:rsidRDefault="00A113BB" w:rsidP="00B10F76">
            <w:pPr>
              <w:ind w:right="34"/>
              <w:jc w:val="both"/>
              <w:rPr>
                <w:color w:val="auto"/>
                <w:sz w:val="16"/>
                <w:szCs w:val="16"/>
              </w:rPr>
            </w:pPr>
            <w:r>
              <w:rPr>
                <w:color w:val="auto"/>
                <w:sz w:val="16"/>
                <w:szCs w:val="16"/>
              </w:rPr>
              <w:t>- Xe A. Phong</w:t>
            </w:r>
          </w:p>
        </w:tc>
      </w:tr>
      <w:tr w:rsidR="00A113BB" w:rsidRPr="004E0682" w:rsidTr="00B10F76">
        <w:trPr>
          <w:trHeight w:val="356"/>
          <w:jc w:val="center"/>
        </w:trPr>
        <w:tc>
          <w:tcPr>
            <w:tcW w:w="845" w:type="dxa"/>
            <w:vMerge/>
            <w:vAlign w:val="center"/>
          </w:tcPr>
          <w:p w:rsidR="00A113BB" w:rsidRPr="00FF44EB" w:rsidRDefault="00A113BB" w:rsidP="00B10F76">
            <w:pPr>
              <w:ind w:left="-149" w:firstLine="43"/>
              <w:jc w:val="center"/>
              <w:rPr>
                <w:b/>
                <w:sz w:val="16"/>
                <w:szCs w:val="16"/>
              </w:rPr>
            </w:pPr>
          </w:p>
        </w:tc>
        <w:tc>
          <w:tcPr>
            <w:tcW w:w="720" w:type="dxa"/>
            <w:vAlign w:val="center"/>
          </w:tcPr>
          <w:p w:rsidR="00A113BB" w:rsidRDefault="00A113BB" w:rsidP="00B10F76">
            <w:pPr>
              <w:ind w:right="-108"/>
              <w:jc w:val="center"/>
              <w:rPr>
                <w:b/>
                <w:i/>
                <w:color w:val="auto"/>
                <w:sz w:val="16"/>
                <w:szCs w:val="16"/>
              </w:rPr>
            </w:pPr>
            <w:r>
              <w:rPr>
                <w:b/>
                <w:i/>
                <w:color w:val="auto"/>
                <w:sz w:val="16"/>
                <w:szCs w:val="16"/>
              </w:rPr>
              <w:t>Chiều:</w:t>
            </w:r>
          </w:p>
        </w:tc>
        <w:tc>
          <w:tcPr>
            <w:tcW w:w="6480" w:type="dxa"/>
          </w:tcPr>
          <w:p w:rsidR="00A113BB" w:rsidRPr="00780891" w:rsidRDefault="001C037A" w:rsidP="00B10F76">
            <w:pPr>
              <w:jc w:val="both"/>
              <w:rPr>
                <w:sz w:val="16"/>
                <w:szCs w:val="16"/>
              </w:rPr>
            </w:pPr>
            <w:r>
              <w:rPr>
                <w:sz w:val="16"/>
                <w:szCs w:val="16"/>
              </w:rPr>
              <w:t>- A. Lúa – BT đi cơ sở.</w:t>
            </w:r>
          </w:p>
        </w:tc>
        <w:tc>
          <w:tcPr>
            <w:tcW w:w="1661" w:type="dxa"/>
          </w:tcPr>
          <w:p w:rsidR="00A113BB" w:rsidRPr="004B56BB" w:rsidRDefault="00A113BB" w:rsidP="00B10F76">
            <w:pPr>
              <w:ind w:right="34"/>
              <w:contextualSpacing/>
              <w:jc w:val="both"/>
              <w:rPr>
                <w:color w:val="auto"/>
                <w:sz w:val="16"/>
                <w:szCs w:val="16"/>
              </w:rPr>
            </w:pP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r w:rsidR="00A113BB" w:rsidRPr="004E0682" w:rsidTr="00B10F76">
        <w:trPr>
          <w:trHeight w:val="437"/>
          <w:jc w:val="center"/>
        </w:trPr>
        <w:tc>
          <w:tcPr>
            <w:tcW w:w="845" w:type="dxa"/>
            <w:vMerge w:val="restart"/>
            <w:vAlign w:val="center"/>
          </w:tcPr>
          <w:p w:rsidR="00A113BB" w:rsidRPr="00FF44EB" w:rsidRDefault="00A113BB" w:rsidP="00B10F76">
            <w:pPr>
              <w:ind w:left="-149" w:right="-73" w:firstLine="43"/>
              <w:jc w:val="center"/>
              <w:rPr>
                <w:b/>
                <w:sz w:val="16"/>
                <w:szCs w:val="16"/>
              </w:rPr>
            </w:pPr>
            <w:r w:rsidRPr="00FF44EB">
              <w:rPr>
                <w:b/>
                <w:sz w:val="16"/>
                <w:szCs w:val="16"/>
              </w:rPr>
              <w:t>Thứ ba (</w:t>
            </w:r>
            <w:r>
              <w:rPr>
                <w:b/>
                <w:sz w:val="16"/>
                <w:szCs w:val="16"/>
              </w:rPr>
              <w:t>27/11</w:t>
            </w:r>
            <w:r w:rsidRPr="00FF44EB">
              <w:rPr>
                <w:b/>
                <w:sz w:val="16"/>
                <w:szCs w:val="16"/>
              </w:rPr>
              <w:t>)</w:t>
            </w:r>
          </w:p>
          <w:p w:rsidR="00A113BB" w:rsidRPr="00FF44EB" w:rsidRDefault="00A113BB" w:rsidP="00B10F76">
            <w:pPr>
              <w:ind w:left="-149" w:right="-73" w:firstLine="43"/>
              <w:jc w:val="center"/>
              <w:rPr>
                <w:b/>
                <w:sz w:val="16"/>
                <w:szCs w:val="16"/>
              </w:rPr>
            </w:pPr>
          </w:p>
        </w:tc>
        <w:tc>
          <w:tcPr>
            <w:tcW w:w="720" w:type="dxa"/>
            <w:vAlign w:val="center"/>
          </w:tcPr>
          <w:p w:rsidR="00A113BB" w:rsidRPr="00FF44EB" w:rsidRDefault="00A113BB" w:rsidP="00B10F76">
            <w:pPr>
              <w:ind w:right="-108"/>
              <w:jc w:val="center"/>
              <w:rPr>
                <w:b/>
                <w:i/>
                <w:color w:val="auto"/>
                <w:sz w:val="16"/>
                <w:szCs w:val="16"/>
              </w:rPr>
            </w:pPr>
            <w:r>
              <w:rPr>
                <w:b/>
                <w:i/>
                <w:color w:val="auto"/>
                <w:sz w:val="16"/>
                <w:szCs w:val="16"/>
              </w:rPr>
              <w:t>Sáng:</w:t>
            </w:r>
          </w:p>
        </w:tc>
        <w:tc>
          <w:tcPr>
            <w:tcW w:w="6480" w:type="dxa"/>
          </w:tcPr>
          <w:p w:rsidR="00A113BB" w:rsidRDefault="00A113BB" w:rsidP="00B10F76">
            <w:pPr>
              <w:jc w:val="both"/>
              <w:rPr>
                <w:b/>
                <w:sz w:val="16"/>
                <w:szCs w:val="16"/>
              </w:rPr>
            </w:pPr>
            <w:r>
              <w:rPr>
                <w:b/>
                <w:sz w:val="16"/>
                <w:szCs w:val="16"/>
              </w:rPr>
              <w:t xml:space="preserve">- 7h00-7h30: </w:t>
            </w:r>
            <w:r w:rsidRPr="00154CC1">
              <w:rPr>
                <w:sz w:val="16"/>
                <w:szCs w:val="16"/>
              </w:rPr>
              <w:t>Họp Thường trực Thành ủy.</w:t>
            </w:r>
          </w:p>
          <w:p w:rsidR="00A113BB" w:rsidRDefault="00A113BB" w:rsidP="00B10F76">
            <w:pPr>
              <w:jc w:val="both"/>
              <w:rPr>
                <w:sz w:val="16"/>
                <w:szCs w:val="16"/>
              </w:rPr>
            </w:pPr>
            <w:r>
              <w:rPr>
                <w:sz w:val="16"/>
                <w:szCs w:val="16"/>
              </w:rPr>
              <w:t>- Họp Ban Thường vụ Thành ủy:</w:t>
            </w:r>
          </w:p>
          <w:p w:rsidR="00A113BB" w:rsidRPr="00154CC1" w:rsidRDefault="00A113BB" w:rsidP="00B10F76">
            <w:pPr>
              <w:jc w:val="both"/>
              <w:rPr>
                <w:sz w:val="16"/>
                <w:szCs w:val="16"/>
              </w:rPr>
            </w:pPr>
            <w:r>
              <w:rPr>
                <w:b/>
                <w:sz w:val="16"/>
                <w:szCs w:val="16"/>
              </w:rPr>
              <w:t>+</w:t>
            </w:r>
            <w:r w:rsidRPr="00DD4557">
              <w:rPr>
                <w:b/>
                <w:sz w:val="16"/>
                <w:szCs w:val="16"/>
              </w:rPr>
              <w:t xml:space="preserve"> </w:t>
            </w:r>
            <w:r>
              <w:rPr>
                <w:b/>
                <w:sz w:val="16"/>
                <w:szCs w:val="16"/>
              </w:rPr>
              <w:t>7h3</w:t>
            </w:r>
            <w:r w:rsidRPr="00DD4557">
              <w:rPr>
                <w:b/>
                <w:sz w:val="16"/>
                <w:szCs w:val="16"/>
              </w:rPr>
              <w:t>0</w:t>
            </w:r>
            <w:r>
              <w:rPr>
                <w:b/>
                <w:sz w:val="16"/>
                <w:szCs w:val="16"/>
              </w:rPr>
              <w:t>-8h30</w:t>
            </w:r>
            <w:r w:rsidRPr="00DD4557">
              <w:rPr>
                <w:b/>
                <w:sz w:val="16"/>
                <w:szCs w:val="16"/>
              </w:rPr>
              <w:t>:</w:t>
            </w:r>
            <w:r>
              <w:rPr>
                <w:b/>
                <w:sz w:val="16"/>
                <w:szCs w:val="16"/>
              </w:rPr>
              <w:t xml:space="preserve"> </w:t>
            </w:r>
            <w:r w:rsidRPr="00154CC1">
              <w:rPr>
                <w:sz w:val="16"/>
                <w:szCs w:val="16"/>
              </w:rPr>
              <w:t>Xét phát triển đảng viên.</w:t>
            </w:r>
          </w:p>
          <w:p w:rsidR="00A113BB" w:rsidRDefault="00A113BB" w:rsidP="00B10F76">
            <w:pPr>
              <w:jc w:val="both"/>
              <w:rPr>
                <w:sz w:val="16"/>
                <w:szCs w:val="16"/>
              </w:rPr>
            </w:pPr>
            <w:r w:rsidRPr="00154CC1">
              <w:rPr>
                <w:b/>
                <w:sz w:val="16"/>
                <w:szCs w:val="16"/>
              </w:rPr>
              <w:t>+ 8h30:</w:t>
            </w:r>
            <w:r>
              <w:rPr>
                <w:sz w:val="16"/>
                <w:szCs w:val="16"/>
              </w:rPr>
              <w:t xml:space="preserve"> cho ý kiến đề án sắp xếp mạng lưới trường lớp và đề án giải thể phòng y tế thành phố.</w:t>
            </w:r>
          </w:p>
          <w:p w:rsidR="00EC342E" w:rsidRPr="00BA54F4" w:rsidRDefault="00EC342E" w:rsidP="00B10F76">
            <w:pPr>
              <w:jc w:val="both"/>
              <w:rPr>
                <w:sz w:val="16"/>
                <w:szCs w:val="16"/>
              </w:rPr>
            </w:pPr>
            <w:r>
              <w:rPr>
                <w:sz w:val="16"/>
                <w:szCs w:val="16"/>
              </w:rPr>
              <w:t>- A. Ngọc – UVTV, TBTG dư Hội nghị BCV Tỉnh ủy (cả ngày).</w:t>
            </w:r>
          </w:p>
        </w:tc>
        <w:tc>
          <w:tcPr>
            <w:tcW w:w="1661" w:type="dxa"/>
          </w:tcPr>
          <w:p w:rsidR="00A113BB" w:rsidRDefault="00A113BB" w:rsidP="00B10F76">
            <w:pPr>
              <w:ind w:right="34"/>
              <w:contextualSpacing/>
              <w:jc w:val="both"/>
              <w:rPr>
                <w:color w:val="auto"/>
                <w:sz w:val="16"/>
                <w:szCs w:val="16"/>
              </w:rPr>
            </w:pPr>
            <w:r>
              <w:rPr>
                <w:color w:val="auto"/>
                <w:sz w:val="16"/>
                <w:szCs w:val="16"/>
              </w:rPr>
              <w:t>- PH Thường vụ</w:t>
            </w:r>
          </w:p>
          <w:p w:rsidR="00A113BB" w:rsidRDefault="00A113BB" w:rsidP="00B10F76">
            <w:pPr>
              <w:ind w:right="34"/>
              <w:contextualSpacing/>
              <w:jc w:val="both"/>
              <w:rPr>
                <w:color w:val="auto"/>
                <w:sz w:val="16"/>
                <w:szCs w:val="16"/>
              </w:rPr>
            </w:pPr>
            <w:r>
              <w:rPr>
                <w:color w:val="auto"/>
                <w:sz w:val="16"/>
                <w:szCs w:val="16"/>
              </w:rPr>
              <w:t>- PH Thường vụ</w:t>
            </w:r>
          </w:p>
          <w:p w:rsidR="00EC342E" w:rsidRDefault="00EC342E" w:rsidP="00B10F76">
            <w:pPr>
              <w:ind w:right="34"/>
              <w:contextualSpacing/>
              <w:jc w:val="both"/>
              <w:rPr>
                <w:color w:val="auto"/>
                <w:sz w:val="16"/>
                <w:szCs w:val="16"/>
              </w:rPr>
            </w:pPr>
          </w:p>
          <w:p w:rsidR="00EC342E" w:rsidRDefault="00EC342E" w:rsidP="00B10F76">
            <w:pPr>
              <w:ind w:right="34"/>
              <w:contextualSpacing/>
              <w:jc w:val="both"/>
              <w:rPr>
                <w:color w:val="auto"/>
                <w:sz w:val="16"/>
                <w:szCs w:val="16"/>
              </w:rPr>
            </w:pPr>
          </w:p>
          <w:p w:rsidR="00EC342E" w:rsidRPr="004B56BB" w:rsidRDefault="00EC342E" w:rsidP="00B10F76">
            <w:pPr>
              <w:ind w:right="34"/>
              <w:contextualSpacing/>
              <w:jc w:val="both"/>
              <w:rPr>
                <w:color w:val="auto"/>
                <w:sz w:val="16"/>
                <w:szCs w:val="16"/>
              </w:rPr>
            </w:pPr>
            <w:r>
              <w:rPr>
                <w:color w:val="auto"/>
                <w:sz w:val="16"/>
                <w:szCs w:val="16"/>
              </w:rPr>
              <w:t>- BTG Tỉnh ủy</w:t>
            </w:r>
          </w:p>
        </w:tc>
        <w:tc>
          <w:tcPr>
            <w:tcW w:w="3164" w:type="dxa"/>
          </w:tcPr>
          <w:p w:rsidR="00A113BB" w:rsidRDefault="00293909" w:rsidP="00B10F76">
            <w:pPr>
              <w:ind w:right="34"/>
              <w:contextualSpacing/>
              <w:jc w:val="both"/>
              <w:rPr>
                <w:color w:val="auto"/>
                <w:sz w:val="16"/>
                <w:szCs w:val="16"/>
              </w:rPr>
            </w:pPr>
            <w:r>
              <w:rPr>
                <w:color w:val="auto"/>
                <w:sz w:val="16"/>
                <w:szCs w:val="16"/>
              </w:rPr>
              <w:t>- Mời đồng chí TBTC dự</w:t>
            </w:r>
          </w:p>
          <w:p w:rsidR="00A113BB" w:rsidRPr="004B56BB" w:rsidRDefault="00A113BB" w:rsidP="00B10F76">
            <w:pPr>
              <w:ind w:right="34"/>
              <w:contextualSpacing/>
              <w:jc w:val="both"/>
              <w:rPr>
                <w:color w:val="auto"/>
                <w:sz w:val="16"/>
                <w:szCs w:val="16"/>
              </w:rPr>
            </w:pPr>
            <w:r>
              <w:rPr>
                <w:color w:val="auto"/>
                <w:sz w:val="16"/>
                <w:szCs w:val="16"/>
              </w:rPr>
              <w:t>- Mời các đ/c UVTV dự (Lịch thay GM)</w:t>
            </w:r>
          </w:p>
        </w:tc>
        <w:tc>
          <w:tcPr>
            <w:tcW w:w="1406" w:type="dxa"/>
          </w:tcPr>
          <w:p w:rsidR="00A113BB" w:rsidRDefault="00A113BB" w:rsidP="00B10F76">
            <w:pPr>
              <w:ind w:right="34"/>
              <w:jc w:val="both"/>
              <w:rPr>
                <w:color w:val="auto"/>
                <w:sz w:val="16"/>
                <w:szCs w:val="16"/>
              </w:rPr>
            </w:pPr>
            <w:r>
              <w:rPr>
                <w:color w:val="auto"/>
                <w:sz w:val="16"/>
                <w:szCs w:val="16"/>
              </w:rPr>
              <w:t>- A. Hội – CVP</w:t>
            </w:r>
          </w:p>
          <w:p w:rsidR="00A113BB" w:rsidRPr="004F3B00" w:rsidRDefault="00A113BB" w:rsidP="00B10F76">
            <w:pPr>
              <w:ind w:right="34"/>
              <w:jc w:val="both"/>
              <w:rPr>
                <w:color w:val="auto"/>
                <w:sz w:val="16"/>
                <w:szCs w:val="16"/>
              </w:rPr>
            </w:pPr>
            <w:r>
              <w:rPr>
                <w:color w:val="auto"/>
                <w:sz w:val="16"/>
                <w:szCs w:val="16"/>
              </w:rPr>
              <w:t>- A. Hội - CVP</w:t>
            </w:r>
          </w:p>
        </w:tc>
        <w:tc>
          <w:tcPr>
            <w:tcW w:w="1276" w:type="dxa"/>
          </w:tcPr>
          <w:p w:rsidR="00A113BB" w:rsidRPr="004769EA" w:rsidRDefault="00A113BB" w:rsidP="00B10F76">
            <w:pPr>
              <w:ind w:right="34"/>
              <w:jc w:val="both"/>
              <w:rPr>
                <w:color w:val="auto"/>
                <w:sz w:val="16"/>
                <w:szCs w:val="16"/>
              </w:rPr>
            </w:pPr>
          </w:p>
        </w:tc>
      </w:tr>
      <w:tr w:rsidR="00A113BB" w:rsidRPr="004E0682" w:rsidTr="00B10F76">
        <w:trPr>
          <w:trHeight w:val="356"/>
          <w:jc w:val="center"/>
        </w:trPr>
        <w:tc>
          <w:tcPr>
            <w:tcW w:w="845" w:type="dxa"/>
            <w:vMerge/>
            <w:vAlign w:val="center"/>
          </w:tcPr>
          <w:p w:rsidR="00A113BB" w:rsidRPr="00FF44EB" w:rsidRDefault="00A113BB" w:rsidP="00B10F76">
            <w:pPr>
              <w:ind w:left="-149" w:right="-73" w:firstLine="43"/>
              <w:jc w:val="center"/>
              <w:rPr>
                <w:b/>
                <w:sz w:val="16"/>
                <w:szCs w:val="16"/>
              </w:rPr>
            </w:pPr>
          </w:p>
        </w:tc>
        <w:tc>
          <w:tcPr>
            <w:tcW w:w="720" w:type="dxa"/>
            <w:vAlign w:val="center"/>
          </w:tcPr>
          <w:p w:rsidR="00A113BB" w:rsidRDefault="00A113BB" w:rsidP="00B10F76">
            <w:pPr>
              <w:ind w:right="-108"/>
              <w:jc w:val="center"/>
              <w:rPr>
                <w:b/>
                <w:i/>
                <w:color w:val="auto"/>
                <w:sz w:val="16"/>
                <w:szCs w:val="16"/>
              </w:rPr>
            </w:pPr>
            <w:r>
              <w:rPr>
                <w:b/>
                <w:i/>
                <w:color w:val="auto"/>
                <w:sz w:val="16"/>
                <w:szCs w:val="16"/>
              </w:rPr>
              <w:t>Chiều:</w:t>
            </w:r>
          </w:p>
        </w:tc>
        <w:tc>
          <w:tcPr>
            <w:tcW w:w="6480" w:type="dxa"/>
          </w:tcPr>
          <w:p w:rsidR="00A113BB" w:rsidRPr="00BA54F4" w:rsidRDefault="001C037A" w:rsidP="00B10F76">
            <w:pPr>
              <w:jc w:val="both"/>
              <w:rPr>
                <w:sz w:val="16"/>
                <w:szCs w:val="16"/>
              </w:rPr>
            </w:pPr>
            <w:r>
              <w:rPr>
                <w:sz w:val="16"/>
                <w:szCs w:val="16"/>
              </w:rPr>
              <w:t>- A. Lúa – BT đi cơ sở.</w:t>
            </w:r>
          </w:p>
        </w:tc>
        <w:tc>
          <w:tcPr>
            <w:tcW w:w="1661" w:type="dxa"/>
          </w:tcPr>
          <w:p w:rsidR="00A113BB" w:rsidRPr="004B56BB" w:rsidRDefault="00A113BB" w:rsidP="00B10F76">
            <w:pPr>
              <w:ind w:right="34"/>
              <w:contextualSpacing/>
              <w:jc w:val="both"/>
              <w:rPr>
                <w:color w:val="auto"/>
                <w:sz w:val="16"/>
                <w:szCs w:val="16"/>
              </w:rPr>
            </w:pP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r w:rsidR="00A113BB" w:rsidRPr="004E0682" w:rsidTr="00B10F76">
        <w:trPr>
          <w:trHeight w:val="437"/>
          <w:jc w:val="center"/>
        </w:trPr>
        <w:tc>
          <w:tcPr>
            <w:tcW w:w="845" w:type="dxa"/>
            <w:vMerge w:val="restart"/>
            <w:vAlign w:val="center"/>
          </w:tcPr>
          <w:p w:rsidR="00A113BB" w:rsidRPr="00FF44EB" w:rsidRDefault="00A113BB" w:rsidP="00B10F76">
            <w:pPr>
              <w:ind w:left="-149" w:firstLine="43"/>
              <w:jc w:val="center"/>
              <w:rPr>
                <w:b/>
                <w:sz w:val="16"/>
                <w:szCs w:val="16"/>
              </w:rPr>
            </w:pPr>
            <w:r w:rsidRPr="00FF44EB">
              <w:rPr>
                <w:b/>
                <w:sz w:val="16"/>
                <w:szCs w:val="16"/>
              </w:rPr>
              <w:t>Thứ tư</w:t>
            </w:r>
          </w:p>
          <w:p w:rsidR="00A113BB" w:rsidRPr="00FF44EB" w:rsidRDefault="00A113BB" w:rsidP="00B10F76">
            <w:pPr>
              <w:ind w:left="-149" w:firstLine="43"/>
              <w:jc w:val="center"/>
              <w:rPr>
                <w:b/>
                <w:sz w:val="16"/>
                <w:szCs w:val="16"/>
              </w:rPr>
            </w:pPr>
            <w:r w:rsidRPr="00FF44EB">
              <w:rPr>
                <w:b/>
                <w:sz w:val="16"/>
                <w:szCs w:val="16"/>
              </w:rPr>
              <w:t>(</w:t>
            </w:r>
            <w:r>
              <w:rPr>
                <w:b/>
                <w:sz w:val="16"/>
                <w:szCs w:val="16"/>
              </w:rPr>
              <w:t>28/11</w:t>
            </w:r>
            <w:r w:rsidRPr="00FF44EB">
              <w:rPr>
                <w:b/>
                <w:sz w:val="16"/>
                <w:szCs w:val="16"/>
              </w:rPr>
              <w:t>)</w:t>
            </w:r>
          </w:p>
          <w:p w:rsidR="00A113BB" w:rsidRPr="00FF44EB" w:rsidRDefault="00A113BB" w:rsidP="00B10F76">
            <w:pPr>
              <w:ind w:left="-149" w:right="-73" w:firstLine="43"/>
              <w:jc w:val="center"/>
              <w:rPr>
                <w:b/>
                <w:sz w:val="16"/>
                <w:szCs w:val="16"/>
              </w:rPr>
            </w:pPr>
          </w:p>
        </w:tc>
        <w:tc>
          <w:tcPr>
            <w:tcW w:w="720" w:type="dxa"/>
            <w:vAlign w:val="center"/>
          </w:tcPr>
          <w:p w:rsidR="00A113BB" w:rsidRPr="00FF44EB" w:rsidRDefault="00A113BB" w:rsidP="00B10F76">
            <w:pPr>
              <w:ind w:right="-108"/>
              <w:jc w:val="center"/>
              <w:rPr>
                <w:b/>
                <w:i/>
                <w:color w:val="auto"/>
                <w:sz w:val="16"/>
                <w:szCs w:val="16"/>
              </w:rPr>
            </w:pPr>
            <w:r>
              <w:rPr>
                <w:b/>
                <w:i/>
                <w:color w:val="auto"/>
                <w:sz w:val="16"/>
                <w:szCs w:val="16"/>
              </w:rPr>
              <w:t>Sáng:</w:t>
            </w:r>
          </w:p>
        </w:tc>
        <w:tc>
          <w:tcPr>
            <w:tcW w:w="6480" w:type="dxa"/>
          </w:tcPr>
          <w:p w:rsidR="00EC342E" w:rsidRDefault="00EC342E" w:rsidP="00B10F76">
            <w:pPr>
              <w:tabs>
                <w:tab w:val="left" w:pos="965"/>
              </w:tabs>
              <w:ind w:right="34"/>
              <w:jc w:val="both"/>
              <w:rPr>
                <w:sz w:val="16"/>
                <w:szCs w:val="16"/>
              </w:rPr>
            </w:pPr>
            <w:r>
              <w:rPr>
                <w:sz w:val="16"/>
                <w:szCs w:val="16"/>
              </w:rPr>
              <w:t>- A. Lúa – BT làm việc tại cơ quan.</w:t>
            </w:r>
          </w:p>
          <w:p w:rsidR="00A113BB" w:rsidRPr="004B56BB" w:rsidRDefault="00EC342E" w:rsidP="00B10F76">
            <w:pPr>
              <w:tabs>
                <w:tab w:val="left" w:pos="965"/>
              </w:tabs>
              <w:ind w:right="34"/>
              <w:jc w:val="both"/>
              <w:rPr>
                <w:color w:val="auto"/>
                <w:sz w:val="16"/>
                <w:szCs w:val="16"/>
              </w:rPr>
            </w:pPr>
            <w:r>
              <w:rPr>
                <w:sz w:val="16"/>
                <w:szCs w:val="16"/>
              </w:rPr>
              <w:t xml:space="preserve">- A. Ngọc – UVTV, TBTG chủ trì làm việc với Chi cục thuế TP theo chương trình giám sát của HĐND </w:t>
            </w:r>
          </w:p>
        </w:tc>
        <w:tc>
          <w:tcPr>
            <w:tcW w:w="1661" w:type="dxa"/>
          </w:tcPr>
          <w:p w:rsidR="00EC342E" w:rsidRDefault="00EC342E" w:rsidP="00B10F76">
            <w:pPr>
              <w:ind w:right="34"/>
              <w:contextualSpacing/>
              <w:jc w:val="both"/>
              <w:rPr>
                <w:color w:val="auto"/>
                <w:sz w:val="16"/>
                <w:szCs w:val="16"/>
              </w:rPr>
            </w:pPr>
          </w:p>
          <w:p w:rsidR="00A113BB" w:rsidRPr="004B56BB" w:rsidRDefault="00EC342E" w:rsidP="00B10F76">
            <w:pPr>
              <w:ind w:right="34"/>
              <w:contextualSpacing/>
              <w:jc w:val="both"/>
              <w:rPr>
                <w:color w:val="auto"/>
                <w:sz w:val="16"/>
                <w:szCs w:val="16"/>
              </w:rPr>
            </w:pPr>
            <w:r>
              <w:rPr>
                <w:color w:val="auto"/>
                <w:sz w:val="16"/>
                <w:szCs w:val="16"/>
              </w:rPr>
              <w:t>- CC Thuế TP</w:t>
            </w: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r w:rsidR="00A22CDF" w:rsidRPr="004E0682" w:rsidTr="00B10F76">
        <w:trPr>
          <w:trHeight w:val="428"/>
          <w:jc w:val="center"/>
        </w:trPr>
        <w:tc>
          <w:tcPr>
            <w:tcW w:w="845" w:type="dxa"/>
            <w:vMerge/>
            <w:vAlign w:val="center"/>
          </w:tcPr>
          <w:p w:rsidR="00A22CDF" w:rsidRPr="00FF44EB" w:rsidRDefault="00A22CDF" w:rsidP="00B10F76">
            <w:pPr>
              <w:ind w:left="-149" w:firstLine="43"/>
              <w:jc w:val="center"/>
              <w:rPr>
                <w:b/>
                <w:sz w:val="16"/>
                <w:szCs w:val="16"/>
              </w:rPr>
            </w:pPr>
          </w:p>
        </w:tc>
        <w:tc>
          <w:tcPr>
            <w:tcW w:w="720" w:type="dxa"/>
            <w:vAlign w:val="center"/>
          </w:tcPr>
          <w:p w:rsidR="00A22CDF" w:rsidRDefault="00A22CDF" w:rsidP="00B10F76">
            <w:pPr>
              <w:ind w:right="-108"/>
              <w:jc w:val="center"/>
              <w:rPr>
                <w:b/>
                <w:i/>
                <w:color w:val="auto"/>
                <w:sz w:val="16"/>
                <w:szCs w:val="16"/>
              </w:rPr>
            </w:pPr>
            <w:r>
              <w:rPr>
                <w:b/>
                <w:i/>
                <w:color w:val="auto"/>
                <w:sz w:val="16"/>
                <w:szCs w:val="16"/>
              </w:rPr>
              <w:t>Chiều:</w:t>
            </w:r>
          </w:p>
        </w:tc>
        <w:tc>
          <w:tcPr>
            <w:tcW w:w="6480" w:type="dxa"/>
          </w:tcPr>
          <w:p w:rsidR="00A22CDF" w:rsidRDefault="00A22CDF" w:rsidP="00A22CDF">
            <w:pPr>
              <w:jc w:val="both"/>
              <w:rPr>
                <w:sz w:val="16"/>
                <w:szCs w:val="16"/>
              </w:rPr>
            </w:pPr>
            <w:r>
              <w:rPr>
                <w:sz w:val="16"/>
                <w:szCs w:val="16"/>
              </w:rPr>
              <w:t>- A. Lúa – BT h</w:t>
            </w:r>
            <w:r w:rsidRPr="00A22CDF">
              <w:rPr>
                <w:sz w:val="16"/>
                <w:szCs w:val="16"/>
              </w:rPr>
              <w:t>ọp Ban Thường vụ Tỉnh ủy thông qua các nội dung trình HN Tỉnh ủy lần thứ 14</w:t>
            </w:r>
            <w:r w:rsidR="00FF00DF">
              <w:rPr>
                <w:sz w:val="16"/>
                <w:szCs w:val="16"/>
              </w:rPr>
              <w:t>.</w:t>
            </w:r>
          </w:p>
          <w:p w:rsidR="00FF00DF" w:rsidRPr="00BA54F4" w:rsidRDefault="00FF00DF" w:rsidP="00A22CDF">
            <w:pPr>
              <w:jc w:val="both"/>
              <w:rPr>
                <w:sz w:val="16"/>
                <w:szCs w:val="16"/>
              </w:rPr>
            </w:pPr>
            <w:r w:rsidRPr="00FF00DF">
              <w:rPr>
                <w:b/>
                <w:sz w:val="16"/>
                <w:szCs w:val="16"/>
              </w:rPr>
              <w:t>- 14h00:</w:t>
            </w:r>
            <w:r>
              <w:rPr>
                <w:sz w:val="16"/>
                <w:szCs w:val="16"/>
              </w:rPr>
              <w:t xml:space="preserve"> A. Ảnh – PBT chủ trì Hội nghị tọa đàm về bình đẳng giới.</w:t>
            </w:r>
          </w:p>
        </w:tc>
        <w:tc>
          <w:tcPr>
            <w:tcW w:w="1661" w:type="dxa"/>
          </w:tcPr>
          <w:p w:rsidR="00A22CDF" w:rsidRDefault="00FF00DF" w:rsidP="00B10F76">
            <w:pPr>
              <w:ind w:right="34"/>
              <w:contextualSpacing/>
              <w:jc w:val="both"/>
              <w:rPr>
                <w:color w:val="auto"/>
                <w:sz w:val="16"/>
                <w:szCs w:val="16"/>
              </w:rPr>
            </w:pPr>
            <w:r>
              <w:rPr>
                <w:color w:val="auto"/>
                <w:sz w:val="16"/>
                <w:szCs w:val="16"/>
              </w:rPr>
              <w:t>- PH Tỉnh ủy</w:t>
            </w:r>
          </w:p>
          <w:p w:rsidR="00FF00DF" w:rsidRPr="004B56BB" w:rsidRDefault="00FF00DF" w:rsidP="00B10F76">
            <w:pPr>
              <w:ind w:right="34"/>
              <w:contextualSpacing/>
              <w:jc w:val="both"/>
              <w:rPr>
                <w:color w:val="auto"/>
                <w:sz w:val="16"/>
                <w:szCs w:val="16"/>
              </w:rPr>
            </w:pPr>
            <w:r>
              <w:rPr>
                <w:color w:val="auto"/>
                <w:sz w:val="16"/>
                <w:szCs w:val="16"/>
              </w:rPr>
              <w:t>- PH số 3 UBND TP</w:t>
            </w:r>
          </w:p>
        </w:tc>
        <w:tc>
          <w:tcPr>
            <w:tcW w:w="3164" w:type="dxa"/>
          </w:tcPr>
          <w:p w:rsidR="00A22CDF" w:rsidRPr="004B56BB" w:rsidRDefault="00A22CDF" w:rsidP="00B10F76">
            <w:pPr>
              <w:ind w:right="34"/>
              <w:contextualSpacing/>
              <w:jc w:val="both"/>
              <w:rPr>
                <w:color w:val="auto"/>
                <w:sz w:val="16"/>
                <w:szCs w:val="16"/>
              </w:rPr>
            </w:pPr>
          </w:p>
        </w:tc>
        <w:tc>
          <w:tcPr>
            <w:tcW w:w="1406" w:type="dxa"/>
          </w:tcPr>
          <w:p w:rsidR="00A22CDF" w:rsidRPr="004F3B00" w:rsidRDefault="00A22CDF" w:rsidP="00B10F76">
            <w:pPr>
              <w:ind w:right="34"/>
              <w:jc w:val="both"/>
              <w:rPr>
                <w:color w:val="auto"/>
                <w:sz w:val="16"/>
                <w:szCs w:val="16"/>
              </w:rPr>
            </w:pPr>
          </w:p>
        </w:tc>
        <w:tc>
          <w:tcPr>
            <w:tcW w:w="1276" w:type="dxa"/>
          </w:tcPr>
          <w:p w:rsidR="00A22CDF" w:rsidRPr="004769EA" w:rsidRDefault="00A22CDF" w:rsidP="00B10F76">
            <w:pPr>
              <w:ind w:right="34"/>
              <w:jc w:val="both"/>
              <w:rPr>
                <w:color w:val="auto"/>
                <w:sz w:val="16"/>
                <w:szCs w:val="16"/>
              </w:rPr>
            </w:pPr>
            <w:r>
              <w:rPr>
                <w:color w:val="auto"/>
                <w:sz w:val="16"/>
                <w:szCs w:val="16"/>
              </w:rPr>
              <w:t>- Xe A. Huy</w:t>
            </w:r>
          </w:p>
        </w:tc>
      </w:tr>
      <w:tr w:rsidR="00FF00DF" w:rsidRPr="004E0682" w:rsidTr="00FF00DF">
        <w:trPr>
          <w:trHeight w:val="545"/>
          <w:jc w:val="center"/>
        </w:trPr>
        <w:tc>
          <w:tcPr>
            <w:tcW w:w="845" w:type="dxa"/>
            <w:vAlign w:val="center"/>
          </w:tcPr>
          <w:p w:rsidR="00FF00DF" w:rsidRPr="00FF44EB" w:rsidRDefault="00FF00DF" w:rsidP="00B10F76">
            <w:pPr>
              <w:ind w:left="-149" w:firstLine="43"/>
              <w:jc w:val="center"/>
              <w:rPr>
                <w:b/>
                <w:sz w:val="16"/>
                <w:szCs w:val="16"/>
              </w:rPr>
            </w:pPr>
            <w:r w:rsidRPr="00FF44EB">
              <w:rPr>
                <w:b/>
                <w:sz w:val="16"/>
                <w:szCs w:val="16"/>
              </w:rPr>
              <w:t>Thứ năm</w:t>
            </w:r>
          </w:p>
          <w:p w:rsidR="00FF00DF" w:rsidRPr="00FF44EB" w:rsidRDefault="00FF00DF" w:rsidP="00B10F76">
            <w:pPr>
              <w:ind w:left="-149" w:firstLine="43"/>
              <w:jc w:val="center"/>
              <w:rPr>
                <w:b/>
                <w:sz w:val="16"/>
                <w:szCs w:val="16"/>
              </w:rPr>
            </w:pPr>
            <w:r>
              <w:rPr>
                <w:b/>
                <w:sz w:val="16"/>
                <w:szCs w:val="16"/>
              </w:rPr>
              <w:t>(29/11</w:t>
            </w:r>
            <w:r w:rsidRPr="00FF44EB">
              <w:rPr>
                <w:b/>
                <w:sz w:val="16"/>
                <w:szCs w:val="16"/>
              </w:rPr>
              <w:t>)</w:t>
            </w:r>
          </w:p>
          <w:p w:rsidR="00FF00DF" w:rsidRPr="00FF44EB" w:rsidRDefault="00FF00DF" w:rsidP="00B10F76">
            <w:pPr>
              <w:ind w:left="-149" w:firstLine="43"/>
              <w:jc w:val="center"/>
              <w:rPr>
                <w:b/>
                <w:sz w:val="16"/>
                <w:szCs w:val="16"/>
              </w:rPr>
            </w:pPr>
          </w:p>
        </w:tc>
        <w:tc>
          <w:tcPr>
            <w:tcW w:w="720" w:type="dxa"/>
            <w:vAlign w:val="center"/>
          </w:tcPr>
          <w:p w:rsidR="00FF00DF" w:rsidRPr="00FF44EB" w:rsidRDefault="00FF00DF" w:rsidP="00B10F76">
            <w:pPr>
              <w:ind w:right="-108"/>
              <w:jc w:val="center"/>
              <w:rPr>
                <w:b/>
                <w:i/>
                <w:color w:val="auto"/>
                <w:sz w:val="16"/>
                <w:szCs w:val="16"/>
              </w:rPr>
            </w:pPr>
            <w:r>
              <w:rPr>
                <w:b/>
                <w:i/>
                <w:color w:val="auto"/>
                <w:sz w:val="16"/>
                <w:szCs w:val="16"/>
              </w:rPr>
              <w:t>Cả ngày:</w:t>
            </w:r>
          </w:p>
        </w:tc>
        <w:tc>
          <w:tcPr>
            <w:tcW w:w="6480" w:type="dxa"/>
          </w:tcPr>
          <w:p w:rsidR="00FF00DF" w:rsidRDefault="00FF00DF" w:rsidP="00B10F76">
            <w:pPr>
              <w:tabs>
                <w:tab w:val="left" w:pos="965"/>
              </w:tabs>
              <w:ind w:right="34"/>
              <w:jc w:val="both"/>
              <w:rPr>
                <w:color w:val="auto"/>
                <w:sz w:val="16"/>
                <w:szCs w:val="16"/>
              </w:rPr>
            </w:pPr>
            <w:r w:rsidRPr="00147012">
              <w:rPr>
                <w:b/>
                <w:color w:val="auto"/>
                <w:sz w:val="16"/>
                <w:szCs w:val="16"/>
              </w:rPr>
              <w:t>- 7h30:</w:t>
            </w:r>
            <w:r>
              <w:rPr>
                <w:color w:val="auto"/>
                <w:sz w:val="16"/>
                <w:szCs w:val="16"/>
              </w:rPr>
              <w:t xml:space="preserve"> Hội nghị Cấp ủy lần thứ 16 (cả ngày).</w:t>
            </w:r>
          </w:p>
          <w:p w:rsidR="00FF00DF" w:rsidRPr="004B56BB" w:rsidRDefault="00FF00DF" w:rsidP="00B10F76">
            <w:pPr>
              <w:tabs>
                <w:tab w:val="left" w:pos="965"/>
              </w:tabs>
              <w:ind w:right="34"/>
              <w:jc w:val="both"/>
              <w:rPr>
                <w:color w:val="auto"/>
                <w:sz w:val="16"/>
                <w:szCs w:val="16"/>
              </w:rPr>
            </w:pPr>
            <w:r w:rsidRPr="00FF00DF">
              <w:rPr>
                <w:b/>
                <w:color w:val="auto"/>
                <w:sz w:val="16"/>
                <w:szCs w:val="16"/>
              </w:rPr>
              <w:t>- 15h30:</w:t>
            </w:r>
            <w:r>
              <w:rPr>
                <w:color w:val="auto"/>
                <w:sz w:val="16"/>
                <w:szCs w:val="16"/>
              </w:rPr>
              <w:t xml:space="preserve"> A. Lúa – BT; A. Quang – PBT, CT UBND thành phố làm việc với UBND tỉnh về xử lý vướng mắc các dự án đầu tư trên địa bàn thành phố.</w:t>
            </w:r>
          </w:p>
        </w:tc>
        <w:tc>
          <w:tcPr>
            <w:tcW w:w="1661" w:type="dxa"/>
          </w:tcPr>
          <w:p w:rsidR="00FF00DF" w:rsidRPr="004B56BB" w:rsidRDefault="00FF00DF" w:rsidP="00B10F76">
            <w:pPr>
              <w:ind w:right="34"/>
              <w:contextualSpacing/>
              <w:jc w:val="both"/>
              <w:rPr>
                <w:color w:val="auto"/>
                <w:sz w:val="16"/>
                <w:szCs w:val="16"/>
              </w:rPr>
            </w:pPr>
            <w:r>
              <w:rPr>
                <w:color w:val="auto"/>
                <w:sz w:val="16"/>
                <w:szCs w:val="16"/>
              </w:rPr>
              <w:t>- HT Thành ủy</w:t>
            </w:r>
          </w:p>
        </w:tc>
        <w:tc>
          <w:tcPr>
            <w:tcW w:w="3164" w:type="dxa"/>
          </w:tcPr>
          <w:p w:rsidR="00FF00DF" w:rsidRPr="004B56BB" w:rsidRDefault="00FF00DF" w:rsidP="00B10F76">
            <w:pPr>
              <w:ind w:right="34"/>
              <w:contextualSpacing/>
              <w:jc w:val="both"/>
              <w:rPr>
                <w:color w:val="auto"/>
                <w:sz w:val="16"/>
                <w:szCs w:val="16"/>
              </w:rPr>
            </w:pPr>
            <w:r>
              <w:rPr>
                <w:color w:val="auto"/>
                <w:sz w:val="16"/>
                <w:szCs w:val="16"/>
              </w:rPr>
              <w:t>- VPTU phát hành GM</w:t>
            </w:r>
          </w:p>
        </w:tc>
        <w:tc>
          <w:tcPr>
            <w:tcW w:w="1406" w:type="dxa"/>
          </w:tcPr>
          <w:p w:rsidR="00FF00DF" w:rsidRPr="004F3B00" w:rsidRDefault="00FF00DF" w:rsidP="00B10F76">
            <w:pPr>
              <w:ind w:right="34"/>
              <w:jc w:val="both"/>
              <w:rPr>
                <w:color w:val="auto"/>
                <w:sz w:val="16"/>
                <w:szCs w:val="16"/>
              </w:rPr>
            </w:pPr>
          </w:p>
        </w:tc>
        <w:tc>
          <w:tcPr>
            <w:tcW w:w="1276" w:type="dxa"/>
          </w:tcPr>
          <w:p w:rsidR="00FF00DF" w:rsidRPr="004769EA" w:rsidRDefault="00FF00DF" w:rsidP="00B10F76">
            <w:pPr>
              <w:ind w:right="34"/>
              <w:jc w:val="both"/>
              <w:rPr>
                <w:color w:val="auto"/>
                <w:sz w:val="16"/>
                <w:szCs w:val="16"/>
              </w:rPr>
            </w:pPr>
          </w:p>
        </w:tc>
      </w:tr>
      <w:tr w:rsidR="00A22CDF" w:rsidRPr="004E0682" w:rsidTr="00B10F76">
        <w:trPr>
          <w:trHeight w:val="393"/>
          <w:jc w:val="center"/>
        </w:trPr>
        <w:tc>
          <w:tcPr>
            <w:tcW w:w="845" w:type="dxa"/>
            <w:vMerge w:val="restart"/>
            <w:vAlign w:val="center"/>
          </w:tcPr>
          <w:p w:rsidR="00A22CDF" w:rsidRPr="00FF44EB" w:rsidRDefault="00A22CDF" w:rsidP="00B10F76">
            <w:pPr>
              <w:ind w:left="-149" w:firstLine="43"/>
              <w:jc w:val="center"/>
              <w:rPr>
                <w:b/>
                <w:sz w:val="16"/>
                <w:szCs w:val="16"/>
              </w:rPr>
            </w:pPr>
            <w:r w:rsidRPr="00FF44EB">
              <w:rPr>
                <w:b/>
                <w:sz w:val="16"/>
                <w:szCs w:val="16"/>
              </w:rPr>
              <w:t>Thứ sáu</w:t>
            </w:r>
          </w:p>
          <w:p w:rsidR="00A22CDF" w:rsidRPr="00FF44EB" w:rsidRDefault="00A22CDF" w:rsidP="00B10F76">
            <w:pPr>
              <w:ind w:left="-149" w:firstLine="43"/>
              <w:jc w:val="center"/>
              <w:rPr>
                <w:b/>
                <w:sz w:val="16"/>
                <w:szCs w:val="16"/>
              </w:rPr>
            </w:pPr>
            <w:r w:rsidRPr="00FF44EB">
              <w:rPr>
                <w:b/>
                <w:sz w:val="16"/>
                <w:szCs w:val="16"/>
              </w:rPr>
              <w:t>(</w:t>
            </w:r>
            <w:r>
              <w:rPr>
                <w:b/>
                <w:sz w:val="16"/>
                <w:szCs w:val="16"/>
              </w:rPr>
              <w:t>30/11</w:t>
            </w:r>
            <w:r w:rsidRPr="00FF44EB">
              <w:rPr>
                <w:b/>
                <w:sz w:val="16"/>
                <w:szCs w:val="16"/>
              </w:rPr>
              <w:t>)</w:t>
            </w:r>
          </w:p>
          <w:p w:rsidR="00A22CDF" w:rsidRPr="00FF44EB" w:rsidRDefault="00A22CDF" w:rsidP="00B10F76">
            <w:pPr>
              <w:ind w:left="-149" w:firstLine="43"/>
              <w:jc w:val="center"/>
              <w:rPr>
                <w:b/>
                <w:i/>
                <w:sz w:val="16"/>
                <w:szCs w:val="16"/>
              </w:rPr>
            </w:pPr>
          </w:p>
        </w:tc>
        <w:tc>
          <w:tcPr>
            <w:tcW w:w="720" w:type="dxa"/>
            <w:vAlign w:val="center"/>
          </w:tcPr>
          <w:p w:rsidR="00A22CDF" w:rsidRPr="00FF44EB" w:rsidRDefault="00A22CDF" w:rsidP="00B10F76">
            <w:pPr>
              <w:ind w:right="-108"/>
              <w:jc w:val="center"/>
              <w:rPr>
                <w:b/>
                <w:i/>
                <w:color w:val="auto"/>
                <w:sz w:val="16"/>
                <w:szCs w:val="16"/>
              </w:rPr>
            </w:pPr>
            <w:r w:rsidRPr="00FF44EB">
              <w:rPr>
                <w:b/>
                <w:i/>
                <w:color w:val="auto"/>
                <w:sz w:val="16"/>
                <w:szCs w:val="16"/>
              </w:rPr>
              <w:t>Sáng:</w:t>
            </w:r>
          </w:p>
        </w:tc>
        <w:tc>
          <w:tcPr>
            <w:tcW w:w="6480" w:type="dxa"/>
          </w:tcPr>
          <w:p w:rsidR="00A22CDF" w:rsidRDefault="00A22CDF" w:rsidP="00A22CDF">
            <w:pPr>
              <w:tabs>
                <w:tab w:val="left" w:pos="965"/>
                <w:tab w:val="left" w:pos="3450"/>
              </w:tabs>
              <w:ind w:right="34"/>
              <w:jc w:val="both"/>
              <w:rPr>
                <w:color w:val="auto"/>
                <w:sz w:val="16"/>
                <w:szCs w:val="16"/>
              </w:rPr>
            </w:pPr>
            <w:r>
              <w:rPr>
                <w:color w:val="auto"/>
                <w:sz w:val="16"/>
                <w:szCs w:val="16"/>
              </w:rPr>
              <w:t>- A. Lúa – BT; A. Quang – PBT, CT UBND dự Hội nghị Tỉnh ủy lần thứ 14 (cả ngày)</w:t>
            </w:r>
          </w:p>
          <w:p w:rsidR="00EC342E" w:rsidRDefault="00EC342E" w:rsidP="00EC342E">
            <w:pPr>
              <w:tabs>
                <w:tab w:val="left" w:pos="965"/>
                <w:tab w:val="left" w:pos="3450"/>
              </w:tabs>
              <w:ind w:right="34"/>
              <w:jc w:val="both"/>
              <w:rPr>
                <w:color w:val="auto"/>
                <w:sz w:val="16"/>
                <w:szCs w:val="16"/>
              </w:rPr>
            </w:pPr>
            <w:r>
              <w:rPr>
                <w:sz w:val="16"/>
                <w:szCs w:val="16"/>
              </w:rPr>
              <w:t>- A. Ngọc – UVTV, TBTG chủ trì làm việc với BQLDA ĐTXD và TTPTQĐ theo chương trình giám sát của HĐND</w:t>
            </w:r>
          </w:p>
        </w:tc>
        <w:tc>
          <w:tcPr>
            <w:tcW w:w="1661" w:type="dxa"/>
          </w:tcPr>
          <w:p w:rsidR="00A22CDF" w:rsidRDefault="00A22CDF" w:rsidP="00B10F76">
            <w:pPr>
              <w:ind w:right="34"/>
              <w:contextualSpacing/>
              <w:jc w:val="both"/>
              <w:rPr>
                <w:color w:val="auto"/>
                <w:sz w:val="16"/>
                <w:szCs w:val="16"/>
              </w:rPr>
            </w:pPr>
          </w:p>
          <w:p w:rsidR="00EC342E" w:rsidRPr="004B56BB" w:rsidRDefault="00EC342E" w:rsidP="00B10F76">
            <w:pPr>
              <w:ind w:right="34"/>
              <w:contextualSpacing/>
              <w:jc w:val="both"/>
              <w:rPr>
                <w:color w:val="auto"/>
                <w:sz w:val="16"/>
                <w:szCs w:val="16"/>
              </w:rPr>
            </w:pPr>
            <w:r>
              <w:rPr>
                <w:color w:val="auto"/>
                <w:sz w:val="16"/>
                <w:szCs w:val="16"/>
              </w:rPr>
              <w:t>- PH số 2 UBND</w:t>
            </w:r>
          </w:p>
        </w:tc>
        <w:tc>
          <w:tcPr>
            <w:tcW w:w="3164" w:type="dxa"/>
          </w:tcPr>
          <w:p w:rsidR="00A22CDF" w:rsidRPr="004B56BB" w:rsidRDefault="00A22CDF" w:rsidP="00B10F76">
            <w:pPr>
              <w:ind w:right="34"/>
              <w:contextualSpacing/>
              <w:jc w:val="both"/>
              <w:rPr>
                <w:color w:val="auto"/>
                <w:sz w:val="16"/>
                <w:szCs w:val="16"/>
              </w:rPr>
            </w:pPr>
          </w:p>
        </w:tc>
        <w:tc>
          <w:tcPr>
            <w:tcW w:w="1406" w:type="dxa"/>
          </w:tcPr>
          <w:p w:rsidR="00A22CDF" w:rsidRPr="004F3B00" w:rsidRDefault="00A22CDF" w:rsidP="00B10F76">
            <w:pPr>
              <w:ind w:right="34"/>
              <w:jc w:val="both"/>
              <w:rPr>
                <w:color w:val="auto"/>
                <w:sz w:val="16"/>
                <w:szCs w:val="16"/>
              </w:rPr>
            </w:pPr>
          </w:p>
        </w:tc>
        <w:tc>
          <w:tcPr>
            <w:tcW w:w="1276" w:type="dxa"/>
          </w:tcPr>
          <w:p w:rsidR="00A22CDF" w:rsidRPr="004769EA" w:rsidRDefault="00A22CDF" w:rsidP="00B10F76">
            <w:pPr>
              <w:ind w:right="34"/>
              <w:jc w:val="both"/>
              <w:rPr>
                <w:color w:val="auto"/>
                <w:sz w:val="16"/>
                <w:szCs w:val="16"/>
              </w:rPr>
            </w:pPr>
            <w:r>
              <w:rPr>
                <w:color w:val="auto"/>
                <w:sz w:val="16"/>
                <w:szCs w:val="16"/>
              </w:rPr>
              <w:t>- Xe A. Huy</w:t>
            </w:r>
          </w:p>
        </w:tc>
      </w:tr>
      <w:tr w:rsidR="00A22CDF" w:rsidRPr="004E0682" w:rsidTr="00B10F76">
        <w:trPr>
          <w:trHeight w:val="365"/>
          <w:jc w:val="center"/>
        </w:trPr>
        <w:tc>
          <w:tcPr>
            <w:tcW w:w="845" w:type="dxa"/>
            <w:vMerge/>
            <w:vAlign w:val="center"/>
          </w:tcPr>
          <w:p w:rsidR="00A22CDF" w:rsidRPr="00FF44EB" w:rsidRDefault="00A22CDF" w:rsidP="00B10F76">
            <w:pPr>
              <w:ind w:left="-149" w:firstLine="43"/>
              <w:jc w:val="center"/>
              <w:rPr>
                <w:b/>
                <w:i/>
                <w:sz w:val="16"/>
                <w:szCs w:val="16"/>
              </w:rPr>
            </w:pPr>
          </w:p>
        </w:tc>
        <w:tc>
          <w:tcPr>
            <w:tcW w:w="720" w:type="dxa"/>
            <w:vAlign w:val="center"/>
          </w:tcPr>
          <w:p w:rsidR="00A22CDF" w:rsidRPr="005E0DB6" w:rsidRDefault="00A22CDF" w:rsidP="00B10F76">
            <w:pPr>
              <w:ind w:right="-108"/>
              <w:jc w:val="center"/>
              <w:rPr>
                <w:b/>
                <w:i/>
                <w:color w:val="auto"/>
                <w:sz w:val="16"/>
                <w:szCs w:val="16"/>
              </w:rPr>
            </w:pPr>
            <w:r w:rsidRPr="005E0DB6">
              <w:rPr>
                <w:b/>
                <w:i/>
                <w:color w:val="auto"/>
                <w:sz w:val="16"/>
                <w:szCs w:val="16"/>
              </w:rPr>
              <w:t>Chiều:</w:t>
            </w:r>
          </w:p>
        </w:tc>
        <w:tc>
          <w:tcPr>
            <w:tcW w:w="6480" w:type="dxa"/>
          </w:tcPr>
          <w:p w:rsidR="00A22CDF" w:rsidRPr="005E0DB6" w:rsidRDefault="001C037A" w:rsidP="00B10F76">
            <w:pPr>
              <w:rPr>
                <w:sz w:val="16"/>
                <w:szCs w:val="16"/>
              </w:rPr>
            </w:pPr>
            <w:r>
              <w:rPr>
                <w:color w:val="auto"/>
                <w:sz w:val="16"/>
                <w:szCs w:val="16"/>
              </w:rPr>
              <w:t>- A. Lúa – BT; A. Quang – PBT, CT UBND dự Hội nghị Tỉnh ủy lần thứ 14</w:t>
            </w:r>
          </w:p>
        </w:tc>
        <w:tc>
          <w:tcPr>
            <w:tcW w:w="1661" w:type="dxa"/>
          </w:tcPr>
          <w:p w:rsidR="00A22CDF" w:rsidRPr="004B56BB" w:rsidRDefault="00A22CDF" w:rsidP="00B10F76">
            <w:pPr>
              <w:ind w:right="34"/>
              <w:contextualSpacing/>
              <w:jc w:val="both"/>
              <w:rPr>
                <w:color w:val="auto"/>
                <w:sz w:val="16"/>
                <w:szCs w:val="16"/>
              </w:rPr>
            </w:pPr>
          </w:p>
        </w:tc>
        <w:tc>
          <w:tcPr>
            <w:tcW w:w="3164" w:type="dxa"/>
          </w:tcPr>
          <w:p w:rsidR="00A22CDF" w:rsidRPr="004B56BB" w:rsidRDefault="00A22CDF" w:rsidP="00B10F76">
            <w:pPr>
              <w:ind w:right="34"/>
              <w:contextualSpacing/>
              <w:jc w:val="both"/>
              <w:rPr>
                <w:color w:val="auto"/>
                <w:sz w:val="16"/>
                <w:szCs w:val="16"/>
              </w:rPr>
            </w:pPr>
          </w:p>
        </w:tc>
        <w:tc>
          <w:tcPr>
            <w:tcW w:w="1406" w:type="dxa"/>
          </w:tcPr>
          <w:p w:rsidR="00A22CDF" w:rsidRPr="004F3B00" w:rsidRDefault="00A22CDF" w:rsidP="00B10F76">
            <w:pPr>
              <w:ind w:right="34"/>
              <w:jc w:val="both"/>
              <w:rPr>
                <w:color w:val="auto"/>
                <w:sz w:val="16"/>
                <w:szCs w:val="16"/>
              </w:rPr>
            </w:pPr>
          </w:p>
        </w:tc>
        <w:tc>
          <w:tcPr>
            <w:tcW w:w="1276" w:type="dxa"/>
          </w:tcPr>
          <w:p w:rsidR="00A22CDF" w:rsidRPr="004769EA" w:rsidRDefault="001C037A" w:rsidP="00B10F76">
            <w:pPr>
              <w:ind w:right="34"/>
              <w:jc w:val="both"/>
              <w:rPr>
                <w:color w:val="auto"/>
                <w:sz w:val="16"/>
                <w:szCs w:val="16"/>
              </w:rPr>
            </w:pPr>
            <w:r>
              <w:rPr>
                <w:color w:val="auto"/>
                <w:sz w:val="16"/>
                <w:szCs w:val="16"/>
              </w:rPr>
              <w:t>- Xe A. Huy</w:t>
            </w:r>
          </w:p>
        </w:tc>
      </w:tr>
    </w:tbl>
    <w:p w:rsidR="00A113BB" w:rsidRDefault="00A113BB" w:rsidP="00A113BB">
      <w:pPr>
        <w:ind w:left="993" w:hanging="1713"/>
        <w:jc w:val="center"/>
        <w:rPr>
          <w:b/>
          <w:sz w:val="20"/>
        </w:rPr>
      </w:pPr>
    </w:p>
    <w:p w:rsidR="00A113BB" w:rsidRDefault="00A113BB" w:rsidP="00A113BB">
      <w:pPr>
        <w:ind w:left="993" w:hanging="1713"/>
        <w:jc w:val="center"/>
        <w:rPr>
          <w:b/>
          <w:sz w:val="20"/>
        </w:rPr>
      </w:pPr>
    </w:p>
    <w:p w:rsidR="00A113BB" w:rsidRDefault="00A113BB" w:rsidP="00A113BB">
      <w:pPr>
        <w:ind w:left="993" w:hanging="1713"/>
        <w:jc w:val="center"/>
        <w:rPr>
          <w:b/>
          <w:sz w:val="20"/>
        </w:rPr>
      </w:pPr>
    </w:p>
    <w:p w:rsidR="00A113BB" w:rsidRDefault="00A113BB" w:rsidP="00A113BB">
      <w:pPr>
        <w:ind w:left="993" w:hanging="1713"/>
        <w:jc w:val="center"/>
        <w:rPr>
          <w:b/>
          <w:sz w:val="20"/>
        </w:rPr>
      </w:pPr>
    </w:p>
    <w:p w:rsidR="00A113BB" w:rsidRDefault="00A113BB" w:rsidP="00A113BB">
      <w:pPr>
        <w:ind w:left="993" w:hanging="1713"/>
        <w:jc w:val="center"/>
        <w:rPr>
          <w:b/>
          <w:sz w:val="20"/>
        </w:rPr>
      </w:pPr>
    </w:p>
    <w:p w:rsidR="00A113BB" w:rsidRDefault="00A113BB" w:rsidP="00A113BB">
      <w:pPr>
        <w:ind w:left="993" w:hanging="1713"/>
        <w:jc w:val="center"/>
        <w:rPr>
          <w:b/>
          <w:sz w:val="20"/>
        </w:rPr>
      </w:pPr>
    </w:p>
    <w:p w:rsidR="00A113BB" w:rsidRDefault="00A113BB" w:rsidP="00A113BB">
      <w:pPr>
        <w:ind w:left="993" w:hanging="1713"/>
        <w:jc w:val="center"/>
        <w:rPr>
          <w:b/>
          <w:sz w:val="20"/>
        </w:rPr>
      </w:pPr>
    </w:p>
    <w:p w:rsidR="00A113BB" w:rsidRDefault="00A113BB" w:rsidP="00A113BB">
      <w:pPr>
        <w:ind w:left="993" w:hanging="1713"/>
        <w:jc w:val="center"/>
        <w:rPr>
          <w:b/>
          <w:sz w:val="20"/>
        </w:rPr>
      </w:pPr>
    </w:p>
    <w:p w:rsidR="00A113BB" w:rsidRPr="00892EC7" w:rsidRDefault="00A113BB" w:rsidP="00A113BB">
      <w:pPr>
        <w:ind w:left="993" w:hanging="1713"/>
        <w:jc w:val="center"/>
        <w:rPr>
          <w:b/>
          <w:sz w:val="8"/>
        </w:rPr>
      </w:pPr>
    </w:p>
    <w:p w:rsidR="00A113BB" w:rsidRDefault="00A113BB" w:rsidP="00A113BB">
      <w:pPr>
        <w:spacing w:after="200" w:line="276" w:lineRule="auto"/>
        <w:rPr>
          <w:b/>
          <w:sz w:val="20"/>
        </w:rPr>
      </w:pPr>
      <w:r>
        <w:rPr>
          <w:b/>
          <w:sz w:val="20"/>
        </w:rPr>
        <w:br w:type="page"/>
      </w:r>
    </w:p>
    <w:p w:rsidR="00A113BB" w:rsidRPr="004E0682" w:rsidRDefault="00A113BB" w:rsidP="00A113BB">
      <w:pPr>
        <w:tabs>
          <w:tab w:val="left" w:pos="5021"/>
        </w:tabs>
        <w:ind w:right="-1009" w:firstLine="720"/>
        <w:jc w:val="center"/>
        <w:rPr>
          <w:b/>
          <w:sz w:val="20"/>
        </w:rPr>
      </w:pPr>
      <w:r w:rsidRPr="004E0682">
        <w:rPr>
          <w:b/>
          <w:sz w:val="20"/>
        </w:rPr>
        <w:lastRenderedPageBreak/>
        <w:t>DỰ KIẾN LỊCH CÔNG TÁC TUẦN CỦA BAN THƯỜNG VỤ THÀNH ỦY</w:t>
      </w:r>
    </w:p>
    <w:p w:rsidR="00A113BB" w:rsidRDefault="00A113BB" w:rsidP="00A113BB">
      <w:pPr>
        <w:ind w:right="-1008"/>
        <w:jc w:val="center"/>
        <w:rPr>
          <w:b/>
          <w:sz w:val="20"/>
        </w:rPr>
      </w:pPr>
      <w:r w:rsidRPr="004E0682">
        <w:rPr>
          <w:b/>
          <w:sz w:val="20"/>
        </w:rPr>
        <w:t xml:space="preserve">(Từ ngày </w:t>
      </w:r>
      <w:r>
        <w:rPr>
          <w:b/>
          <w:sz w:val="20"/>
        </w:rPr>
        <w:t>03</w:t>
      </w:r>
      <w:r w:rsidRPr="004E0682">
        <w:rPr>
          <w:b/>
          <w:sz w:val="20"/>
        </w:rPr>
        <w:t>/</w:t>
      </w:r>
      <w:r>
        <w:rPr>
          <w:b/>
          <w:sz w:val="20"/>
        </w:rPr>
        <w:t>12/2018</w:t>
      </w:r>
      <w:r w:rsidRPr="004E0682">
        <w:rPr>
          <w:b/>
          <w:sz w:val="20"/>
        </w:rPr>
        <w:t xml:space="preserve"> </w:t>
      </w:r>
      <w:r w:rsidRPr="004E0682">
        <w:rPr>
          <w:rFonts w:hint="eastAsia"/>
          <w:b/>
          <w:sz w:val="20"/>
        </w:rPr>
        <w:t>đ</w:t>
      </w:r>
      <w:r w:rsidRPr="004E0682">
        <w:rPr>
          <w:b/>
          <w:sz w:val="20"/>
        </w:rPr>
        <w:t xml:space="preserve">ến ngày </w:t>
      </w:r>
      <w:r>
        <w:rPr>
          <w:b/>
          <w:sz w:val="20"/>
        </w:rPr>
        <w:t>07/12/2018</w:t>
      </w:r>
      <w:r w:rsidRPr="004E0682">
        <w:rPr>
          <w:b/>
          <w:sz w:val="20"/>
        </w:rPr>
        <w:t>)</w:t>
      </w:r>
    </w:p>
    <w:p w:rsidR="00A113BB" w:rsidRDefault="00A113BB" w:rsidP="00A113BB">
      <w:pPr>
        <w:ind w:right="-1008"/>
        <w:jc w:val="center"/>
        <w:rPr>
          <w:b/>
          <w:sz w:val="20"/>
        </w:rPr>
      </w:pPr>
    </w:p>
    <w:p w:rsidR="00A113BB" w:rsidRDefault="00A113BB" w:rsidP="00A113BB">
      <w:pPr>
        <w:ind w:right="-1008"/>
        <w:jc w:val="center"/>
        <w:rPr>
          <w:b/>
          <w:sz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64"/>
        <w:gridCol w:w="1406"/>
        <w:gridCol w:w="1276"/>
      </w:tblGrid>
      <w:tr w:rsidR="00A113BB" w:rsidRPr="004E0682" w:rsidTr="00B10F76">
        <w:trPr>
          <w:trHeight w:val="744"/>
          <w:jc w:val="center"/>
        </w:trPr>
        <w:tc>
          <w:tcPr>
            <w:tcW w:w="1565" w:type="dxa"/>
            <w:gridSpan w:val="2"/>
            <w:vAlign w:val="center"/>
          </w:tcPr>
          <w:p w:rsidR="00A113BB" w:rsidRPr="00FF44EB" w:rsidRDefault="00A113BB" w:rsidP="00B10F76">
            <w:pPr>
              <w:jc w:val="center"/>
              <w:rPr>
                <w:b/>
                <w:i/>
                <w:color w:val="auto"/>
                <w:sz w:val="16"/>
                <w:szCs w:val="16"/>
              </w:rPr>
            </w:pPr>
            <w:r w:rsidRPr="00FF44EB">
              <w:rPr>
                <w:b/>
                <w:i/>
                <w:color w:val="auto"/>
                <w:sz w:val="16"/>
                <w:szCs w:val="16"/>
              </w:rPr>
              <w:t>Thứ, ngày, tháng</w:t>
            </w:r>
          </w:p>
        </w:tc>
        <w:tc>
          <w:tcPr>
            <w:tcW w:w="6480" w:type="dxa"/>
            <w:vAlign w:val="center"/>
          </w:tcPr>
          <w:p w:rsidR="00A113BB" w:rsidRPr="00FF44EB" w:rsidRDefault="00A113BB" w:rsidP="00B10F76">
            <w:pPr>
              <w:pStyle w:val="Heading1"/>
              <w:jc w:val="center"/>
              <w:rPr>
                <w:i/>
                <w:sz w:val="16"/>
                <w:szCs w:val="16"/>
              </w:rPr>
            </w:pPr>
            <w:r w:rsidRPr="00FF44EB">
              <w:rPr>
                <w:i/>
                <w:sz w:val="16"/>
                <w:szCs w:val="16"/>
              </w:rPr>
              <w:t>Nội dung làm việc</w:t>
            </w:r>
          </w:p>
        </w:tc>
        <w:tc>
          <w:tcPr>
            <w:tcW w:w="1661" w:type="dxa"/>
            <w:vAlign w:val="center"/>
          </w:tcPr>
          <w:p w:rsidR="00A113BB" w:rsidRPr="00FF44EB" w:rsidRDefault="00A113BB" w:rsidP="00B10F76">
            <w:pPr>
              <w:jc w:val="center"/>
              <w:rPr>
                <w:b/>
                <w:i/>
                <w:color w:val="auto"/>
                <w:sz w:val="16"/>
                <w:szCs w:val="16"/>
              </w:rPr>
            </w:pPr>
            <w:r w:rsidRPr="00FF44EB">
              <w:rPr>
                <w:rFonts w:hint="eastAsia"/>
                <w:b/>
                <w:i/>
                <w:color w:val="auto"/>
                <w:sz w:val="16"/>
                <w:szCs w:val="16"/>
              </w:rPr>
              <w:t>Đ</w:t>
            </w:r>
            <w:r w:rsidRPr="00FF44EB">
              <w:rPr>
                <w:b/>
                <w:i/>
                <w:color w:val="auto"/>
                <w:sz w:val="16"/>
                <w:szCs w:val="16"/>
              </w:rPr>
              <w:t xml:space="preserve">ịa </w:t>
            </w:r>
            <w:r w:rsidRPr="00FF44EB">
              <w:rPr>
                <w:rFonts w:hint="eastAsia"/>
                <w:b/>
                <w:i/>
                <w:color w:val="auto"/>
                <w:sz w:val="16"/>
                <w:szCs w:val="16"/>
              </w:rPr>
              <w:t>đ</w:t>
            </w:r>
            <w:r w:rsidRPr="00FF44EB">
              <w:rPr>
                <w:b/>
                <w:i/>
                <w:color w:val="auto"/>
                <w:sz w:val="16"/>
                <w:szCs w:val="16"/>
              </w:rPr>
              <w:t>iểm</w:t>
            </w:r>
          </w:p>
        </w:tc>
        <w:tc>
          <w:tcPr>
            <w:tcW w:w="3164" w:type="dxa"/>
            <w:vAlign w:val="center"/>
          </w:tcPr>
          <w:p w:rsidR="00A113BB" w:rsidRPr="00FF44EB" w:rsidRDefault="00A113BB" w:rsidP="00B10F76">
            <w:pPr>
              <w:ind w:right="34"/>
              <w:jc w:val="center"/>
              <w:rPr>
                <w:b/>
                <w:i/>
                <w:color w:val="auto"/>
                <w:sz w:val="16"/>
                <w:szCs w:val="16"/>
              </w:rPr>
            </w:pPr>
            <w:r w:rsidRPr="00FF44EB">
              <w:rPr>
                <w:b/>
                <w:i/>
                <w:color w:val="auto"/>
                <w:sz w:val="16"/>
                <w:szCs w:val="16"/>
              </w:rPr>
              <w:t xml:space="preserve">Thành phần tham dự </w:t>
            </w:r>
          </w:p>
        </w:tc>
        <w:tc>
          <w:tcPr>
            <w:tcW w:w="1406" w:type="dxa"/>
            <w:vAlign w:val="center"/>
          </w:tcPr>
          <w:p w:rsidR="00A113BB" w:rsidRPr="00FF44EB" w:rsidRDefault="00A113BB" w:rsidP="00B10F76">
            <w:pPr>
              <w:ind w:right="34"/>
              <w:jc w:val="center"/>
              <w:rPr>
                <w:b/>
                <w:i/>
                <w:color w:val="auto"/>
                <w:sz w:val="16"/>
                <w:szCs w:val="16"/>
              </w:rPr>
            </w:pPr>
            <w:r w:rsidRPr="00FF44EB">
              <w:rPr>
                <w:b/>
                <w:i/>
                <w:color w:val="auto"/>
                <w:sz w:val="16"/>
                <w:szCs w:val="16"/>
              </w:rPr>
              <w:t>Lãnh đạo</w:t>
            </w:r>
          </w:p>
          <w:p w:rsidR="00A113BB" w:rsidRPr="00FF44EB" w:rsidRDefault="00A113BB" w:rsidP="00B10F76">
            <w:pPr>
              <w:ind w:right="34"/>
              <w:jc w:val="center"/>
              <w:rPr>
                <w:b/>
                <w:i/>
                <w:color w:val="auto"/>
                <w:sz w:val="16"/>
                <w:szCs w:val="16"/>
              </w:rPr>
            </w:pPr>
            <w:r w:rsidRPr="00FF44EB">
              <w:rPr>
                <w:b/>
                <w:i/>
                <w:color w:val="auto"/>
                <w:sz w:val="16"/>
                <w:szCs w:val="16"/>
              </w:rPr>
              <w:t>Văn phòng &amp; Chuyên viên</w:t>
            </w:r>
          </w:p>
        </w:tc>
        <w:tc>
          <w:tcPr>
            <w:tcW w:w="1276" w:type="dxa"/>
            <w:vAlign w:val="center"/>
          </w:tcPr>
          <w:p w:rsidR="00A113BB" w:rsidRPr="00FF44EB" w:rsidRDefault="00A113BB" w:rsidP="00B10F76">
            <w:pPr>
              <w:ind w:right="34"/>
              <w:jc w:val="center"/>
              <w:rPr>
                <w:b/>
                <w:i/>
                <w:color w:val="auto"/>
                <w:sz w:val="16"/>
                <w:szCs w:val="16"/>
              </w:rPr>
            </w:pPr>
            <w:r w:rsidRPr="00FF44EB">
              <w:rPr>
                <w:b/>
                <w:i/>
                <w:color w:val="auto"/>
                <w:sz w:val="16"/>
                <w:szCs w:val="16"/>
              </w:rPr>
              <w:t>Ghi chú</w:t>
            </w:r>
          </w:p>
        </w:tc>
      </w:tr>
      <w:tr w:rsidR="00A113BB" w:rsidRPr="004E0682" w:rsidTr="00B10F76">
        <w:trPr>
          <w:trHeight w:val="563"/>
          <w:jc w:val="center"/>
        </w:trPr>
        <w:tc>
          <w:tcPr>
            <w:tcW w:w="845" w:type="dxa"/>
            <w:vMerge w:val="restart"/>
            <w:vAlign w:val="center"/>
          </w:tcPr>
          <w:p w:rsidR="00A113BB" w:rsidRPr="00FF44EB" w:rsidRDefault="00A113BB" w:rsidP="00B10F76">
            <w:pPr>
              <w:ind w:left="-149" w:firstLine="43"/>
              <w:jc w:val="center"/>
              <w:rPr>
                <w:b/>
                <w:sz w:val="16"/>
                <w:szCs w:val="16"/>
              </w:rPr>
            </w:pPr>
            <w:r w:rsidRPr="00FF44EB">
              <w:rPr>
                <w:b/>
                <w:sz w:val="16"/>
                <w:szCs w:val="16"/>
              </w:rPr>
              <w:t>Thứ hai (</w:t>
            </w:r>
            <w:r>
              <w:rPr>
                <w:b/>
                <w:sz w:val="16"/>
                <w:szCs w:val="16"/>
              </w:rPr>
              <w:t>03/12</w:t>
            </w:r>
            <w:r w:rsidRPr="00FF44EB">
              <w:rPr>
                <w:b/>
                <w:sz w:val="16"/>
                <w:szCs w:val="16"/>
              </w:rPr>
              <w:t>)</w:t>
            </w:r>
          </w:p>
          <w:p w:rsidR="00A113BB" w:rsidRPr="00FF44EB" w:rsidRDefault="00A113BB" w:rsidP="00B10F76">
            <w:pPr>
              <w:ind w:left="-149" w:firstLine="43"/>
              <w:jc w:val="center"/>
              <w:rPr>
                <w:b/>
                <w:sz w:val="16"/>
                <w:szCs w:val="16"/>
              </w:rPr>
            </w:pPr>
          </w:p>
        </w:tc>
        <w:tc>
          <w:tcPr>
            <w:tcW w:w="720" w:type="dxa"/>
            <w:vAlign w:val="center"/>
          </w:tcPr>
          <w:p w:rsidR="00A113BB" w:rsidRPr="00FF44EB" w:rsidRDefault="00A113BB" w:rsidP="00B10F76">
            <w:pPr>
              <w:ind w:right="-108"/>
              <w:jc w:val="center"/>
              <w:rPr>
                <w:b/>
                <w:i/>
                <w:color w:val="auto"/>
                <w:sz w:val="16"/>
                <w:szCs w:val="16"/>
              </w:rPr>
            </w:pPr>
            <w:r>
              <w:rPr>
                <w:b/>
                <w:i/>
                <w:color w:val="auto"/>
                <w:sz w:val="16"/>
                <w:szCs w:val="16"/>
              </w:rPr>
              <w:t>Sáng:</w:t>
            </w:r>
          </w:p>
        </w:tc>
        <w:tc>
          <w:tcPr>
            <w:tcW w:w="6480" w:type="dxa"/>
          </w:tcPr>
          <w:p w:rsidR="00A113BB" w:rsidRPr="004B56BB" w:rsidRDefault="00A113BB" w:rsidP="00B10F76">
            <w:pPr>
              <w:tabs>
                <w:tab w:val="left" w:pos="965"/>
              </w:tabs>
              <w:ind w:right="34"/>
              <w:jc w:val="both"/>
              <w:rPr>
                <w:color w:val="auto"/>
                <w:sz w:val="16"/>
                <w:szCs w:val="16"/>
              </w:rPr>
            </w:pPr>
          </w:p>
        </w:tc>
        <w:tc>
          <w:tcPr>
            <w:tcW w:w="1661" w:type="dxa"/>
          </w:tcPr>
          <w:p w:rsidR="00A113BB" w:rsidRPr="004B56BB" w:rsidRDefault="00A113BB" w:rsidP="00B10F76">
            <w:pPr>
              <w:ind w:right="34"/>
              <w:contextualSpacing/>
              <w:jc w:val="both"/>
              <w:rPr>
                <w:color w:val="auto"/>
                <w:sz w:val="16"/>
                <w:szCs w:val="16"/>
              </w:rPr>
            </w:pP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r w:rsidR="00A113BB" w:rsidRPr="004E0682" w:rsidTr="00B10F76">
        <w:trPr>
          <w:trHeight w:val="356"/>
          <w:jc w:val="center"/>
        </w:trPr>
        <w:tc>
          <w:tcPr>
            <w:tcW w:w="845" w:type="dxa"/>
            <w:vMerge/>
            <w:vAlign w:val="center"/>
          </w:tcPr>
          <w:p w:rsidR="00A113BB" w:rsidRPr="00FF44EB" w:rsidRDefault="00A113BB" w:rsidP="00B10F76">
            <w:pPr>
              <w:ind w:left="-149" w:firstLine="43"/>
              <w:jc w:val="center"/>
              <w:rPr>
                <w:b/>
                <w:sz w:val="16"/>
                <w:szCs w:val="16"/>
              </w:rPr>
            </w:pPr>
          </w:p>
        </w:tc>
        <w:tc>
          <w:tcPr>
            <w:tcW w:w="720" w:type="dxa"/>
            <w:vAlign w:val="center"/>
          </w:tcPr>
          <w:p w:rsidR="00A113BB" w:rsidRDefault="00A113BB" w:rsidP="00B10F76">
            <w:pPr>
              <w:ind w:right="-108"/>
              <w:jc w:val="center"/>
              <w:rPr>
                <w:b/>
                <w:i/>
                <w:color w:val="auto"/>
                <w:sz w:val="16"/>
                <w:szCs w:val="16"/>
              </w:rPr>
            </w:pPr>
            <w:r>
              <w:rPr>
                <w:b/>
                <w:i/>
                <w:color w:val="auto"/>
                <w:sz w:val="16"/>
                <w:szCs w:val="16"/>
              </w:rPr>
              <w:t>Chiều:</w:t>
            </w:r>
          </w:p>
        </w:tc>
        <w:tc>
          <w:tcPr>
            <w:tcW w:w="6480" w:type="dxa"/>
          </w:tcPr>
          <w:p w:rsidR="00A113BB" w:rsidRPr="00780891" w:rsidRDefault="00A113BB" w:rsidP="00B10F76">
            <w:pPr>
              <w:jc w:val="both"/>
              <w:rPr>
                <w:sz w:val="16"/>
                <w:szCs w:val="16"/>
              </w:rPr>
            </w:pPr>
          </w:p>
        </w:tc>
        <w:tc>
          <w:tcPr>
            <w:tcW w:w="1661" w:type="dxa"/>
          </w:tcPr>
          <w:p w:rsidR="00A113BB" w:rsidRPr="004B56BB" w:rsidRDefault="00A113BB" w:rsidP="00B10F76">
            <w:pPr>
              <w:ind w:right="34"/>
              <w:contextualSpacing/>
              <w:jc w:val="both"/>
              <w:rPr>
                <w:color w:val="auto"/>
                <w:sz w:val="16"/>
                <w:szCs w:val="16"/>
              </w:rPr>
            </w:pP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r w:rsidR="00A113BB" w:rsidRPr="004E0682" w:rsidTr="00B10F76">
        <w:trPr>
          <w:trHeight w:val="437"/>
          <w:jc w:val="center"/>
        </w:trPr>
        <w:tc>
          <w:tcPr>
            <w:tcW w:w="845" w:type="dxa"/>
            <w:vMerge w:val="restart"/>
            <w:vAlign w:val="center"/>
          </w:tcPr>
          <w:p w:rsidR="00A113BB" w:rsidRPr="00FF44EB" w:rsidRDefault="00A113BB" w:rsidP="00B10F76">
            <w:pPr>
              <w:ind w:left="-149" w:right="-73" w:firstLine="43"/>
              <w:jc w:val="center"/>
              <w:rPr>
                <w:b/>
                <w:sz w:val="16"/>
                <w:szCs w:val="16"/>
              </w:rPr>
            </w:pPr>
            <w:r w:rsidRPr="00FF44EB">
              <w:rPr>
                <w:b/>
                <w:sz w:val="16"/>
                <w:szCs w:val="16"/>
              </w:rPr>
              <w:t>Thứ ba (</w:t>
            </w:r>
            <w:r>
              <w:rPr>
                <w:b/>
                <w:sz w:val="16"/>
                <w:szCs w:val="16"/>
              </w:rPr>
              <w:t>04/12</w:t>
            </w:r>
            <w:r w:rsidRPr="00FF44EB">
              <w:rPr>
                <w:b/>
                <w:sz w:val="16"/>
                <w:szCs w:val="16"/>
              </w:rPr>
              <w:t>)</w:t>
            </w:r>
          </w:p>
          <w:p w:rsidR="00A113BB" w:rsidRPr="00FF44EB" w:rsidRDefault="00A113BB" w:rsidP="00B10F76">
            <w:pPr>
              <w:ind w:left="-149" w:right="-73" w:firstLine="43"/>
              <w:jc w:val="center"/>
              <w:rPr>
                <w:b/>
                <w:sz w:val="16"/>
                <w:szCs w:val="16"/>
              </w:rPr>
            </w:pPr>
          </w:p>
        </w:tc>
        <w:tc>
          <w:tcPr>
            <w:tcW w:w="720" w:type="dxa"/>
            <w:vAlign w:val="center"/>
          </w:tcPr>
          <w:p w:rsidR="00A113BB" w:rsidRPr="00FF44EB" w:rsidRDefault="00A113BB" w:rsidP="00B10F76">
            <w:pPr>
              <w:ind w:right="-108"/>
              <w:jc w:val="center"/>
              <w:rPr>
                <w:b/>
                <w:i/>
                <w:color w:val="auto"/>
                <w:sz w:val="16"/>
                <w:szCs w:val="16"/>
              </w:rPr>
            </w:pPr>
            <w:r>
              <w:rPr>
                <w:b/>
                <w:i/>
                <w:color w:val="auto"/>
                <w:sz w:val="16"/>
                <w:szCs w:val="16"/>
              </w:rPr>
              <w:t>Sáng:</w:t>
            </w:r>
          </w:p>
        </w:tc>
        <w:tc>
          <w:tcPr>
            <w:tcW w:w="6480" w:type="dxa"/>
          </w:tcPr>
          <w:p w:rsidR="00A113BB" w:rsidRPr="00BA54F4" w:rsidRDefault="00A113BB" w:rsidP="00B10F76">
            <w:pPr>
              <w:jc w:val="both"/>
              <w:rPr>
                <w:sz w:val="16"/>
                <w:szCs w:val="16"/>
              </w:rPr>
            </w:pPr>
            <w:r>
              <w:rPr>
                <w:sz w:val="16"/>
                <w:szCs w:val="16"/>
              </w:rPr>
              <w:t>- A. Lúa – BT; A. Quang – PBT, CT UBND dự họp HĐND tỉnh (cả ngày).</w:t>
            </w:r>
          </w:p>
        </w:tc>
        <w:tc>
          <w:tcPr>
            <w:tcW w:w="1661" w:type="dxa"/>
          </w:tcPr>
          <w:p w:rsidR="00A113BB" w:rsidRPr="004B56BB" w:rsidRDefault="00A113BB" w:rsidP="00B10F76">
            <w:pPr>
              <w:ind w:right="34"/>
              <w:contextualSpacing/>
              <w:jc w:val="both"/>
              <w:rPr>
                <w:color w:val="auto"/>
                <w:sz w:val="16"/>
                <w:szCs w:val="16"/>
              </w:rPr>
            </w:pP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r w:rsidR="00A113BB" w:rsidRPr="004E0682" w:rsidTr="00B10F76">
        <w:trPr>
          <w:trHeight w:val="356"/>
          <w:jc w:val="center"/>
        </w:trPr>
        <w:tc>
          <w:tcPr>
            <w:tcW w:w="845" w:type="dxa"/>
            <w:vMerge/>
            <w:vAlign w:val="center"/>
          </w:tcPr>
          <w:p w:rsidR="00A113BB" w:rsidRPr="00FF44EB" w:rsidRDefault="00A113BB" w:rsidP="00B10F76">
            <w:pPr>
              <w:ind w:left="-149" w:right="-73" w:firstLine="43"/>
              <w:jc w:val="center"/>
              <w:rPr>
                <w:b/>
                <w:sz w:val="16"/>
                <w:szCs w:val="16"/>
              </w:rPr>
            </w:pPr>
          </w:p>
        </w:tc>
        <w:tc>
          <w:tcPr>
            <w:tcW w:w="720" w:type="dxa"/>
            <w:vAlign w:val="center"/>
          </w:tcPr>
          <w:p w:rsidR="00A113BB" w:rsidRDefault="00A113BB" w:rsidP="00B10F76">
            <w:pPr>
              <w:ind w:right="-108"/>
              <w:jc w:val="center"/>
              <w:rPr>
                <w:b/>
                <w:i/>
                <w:color w:val="auto"/>
                <w:sz w:val="16"/>
                <w:szCs w:val="16"/>
              </w:rPr>
            </w:pPr>
            <w:r>
              <w:rPr>
                <w:b/>
                <w:i/>
                <w:color w:val="auto"/>
                <w:sz w:val="16"/>
                <w:szCs w:val="16"/>
              </w:rPr>
              <w:t>Chiều:</w:t>
            </w:r>
          </w:p>
        </w:tc>
        <w:tc>
          <w:tcPr>
            <w:tcW w:w="6480" w:type="dxa"/>
          </w:tcPr>
          <w:p w:rsidR="00A113BB" w:rsidRPr="00BA54F4" w:rsidRDefault="00A113BB" w:rsidP="00B10F76">
            <w:pPr>
              <w:jc w:val="both"/>
              <w:rPr>
                <w:sz w:val="16"/>
                <w:szCs w:val="16"/>
              </w:rPr>
            </w:pPr>
          </w:p>
        </w:tc>
        <w:tc>
          <w:tcPr>
            <w:tcW w:w="1661" w:type="dxa"/>
          </w:tcPr>
          <w:p w:rsidR="00A113BB" w:rsidRPr="004B56BB" w:rsidRDefault="00A113BB" w:rsidP="00B10F76">
            <w:pPr>
              <w:ind w:right="34"/>
              <w:contextualSpacing/>
              <w:jc w:val="both"/>
              <w:rPr>
                <w:color w:val="auto"/>
                <w:sz w:val="16"/>
                <w:szCs w:val="16"/>
              </w:rPr>
            </w:pP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r w:rsidR="00A113BB" w:rsidRPr="004E0682" w:rsidTr="00B10F76">
        <w:trPr>
          <w:trHeight w:val="437"/>
          <w:jc w:val="center"/>
        </w:trPr>
        <w:tc>
          <w:tcPr>
            <w:tcW w:w="845" w:type="dxa"/>
            <w:vMerge w:val="restart"/>
            <w:vAlign w:val="center"/>
          </w:tcPr>
          <w:p w:rsidR="00A113BB" w:rsidRPr="00FF44EB" w:rsidRDefault="00A113BB" w:rsidP="00B10F76">
            <w:pPr>
              <w:ind w:left="-149" w:firstLine="43"/>
              <w:jc w:val="center"/>
              <w:rPr>
                <w:b/>
                <w:sz w:val="16"/>
                <w:szCs w:val="16"/>
              </w:rPr>
            </w:pPr>
            <w:r w:rsidRPr="00FF44EB">
              <w:rPr>
                <w:b/>
                <w:sz w:val="16"/>
                <w:szCs w:val="16"/>
              </w:rPr>
              <w:t>Thứ tư</w:t>
            </w:r>
          </w:p>
          <w:p w:rsidR="00A113BB" w:rsidRPr="00FF44EB" w:rsidRDefault="00A113BB" w:rsidP="00B10F76">
            <w:pPr>
              <w:ind w:left="-149" w:firstLine="43"/>
              <w:jc w:val="center"/>
              <w:rPr>
                <w:b/>
                <w:sz w:val="16"/>
                <w:szCs w:val="16"/>
              </w:rPr>
            </w:pPr>
            <w:r w:rsidRPr="00FF44EB">
              <w:rPr>
                <w:b/>
                <w:sz w:val="16"/>
                <w:szCs w:val="16"/>
              </w:rPr>
              <w:t>(</w:t>
            </w:r>
            <w:r>
              <w:rPr>
                <w:b/>
                <w:sz w:val="16"/>
                <w:szCs w:val="16"/>
              </w:rPr>
              <w:t>05/12</w:t>
            </w:r>
            <w:r w:rsidRPr="00FF44EB">
              <w:rPr>
                <w:b/>
                <w:sz w:val="16"/>
                <w:szCs w:val="16"/>
              </w:rPr>
              <w:t>)</w:t>
            </w:r>
          </w:p>
          <w:p w:rsidR="00A113BB" w:rsidRPr="00FF44EB" w:rsidRDefault="00A113BB" w:rsidP="00B10F76">
            <w:pPr>
              <w:ind w:left="-149" w:right="-73" w:firstLine="43"/>
              <w:jc w:val="center"/>
              <w:rPr>
                <w:b/>
                <w:sz w:val="16"/>
                <w:szCs w:val="16"/>
              </w:rPr>
            </w:pPr>
          </w:p>
        </w:tc>
        <w:tc>
          <w:tcPr>
            <w:tcW w:w="720" w:type="dxa"/>
            <w:vAlign w:val="center"/>
          </w:tcPr>
          <w:p w:rsidR="00A113BB" w:rsidRPr="00FF44EB" w:rsidRDefault="00A113BB" w:rsidP="00B10F76">
            <w:pPr>
              <w:ind w:right="-108"/>
              <w:jc w:val="center"/>
              <w:rPr>
                <w:b/>
                <w:i/>
                <w:color w:val="auto"/>
                <w:sz w:val="16"/>
                <w:szCs w:val="16"/>
              </w:rPr>
            </w:pPr>
            <w:r>
              <w:rPr>
                <w:b/>
                <w:i/>
                <w:color w:val="auto"/>
                <w:sz w:val="16"/>
                <w:szCs w:val="16"/>
              </w:rPr>
              <w:t>Sáng:</w:t>
            </w:r>
          </w:p>
        </w:tc>
        <w:tc>
          <w:tcPr>
            <w:tcW w:w="6480" w:type="dxa"/>
          </w:tcPr>
          <w:p w:rsidR="00A113BB" w:rsidRPr="004B56BB" w:rsidRDefault="00A113BB" w:rsidP="00B10F76">
            <w:pPr>
              <w:tabs>
                <w:tab w:val="left" w:pos="965"/>
              </w:tabs>
              <w:ind w:right="34"/>
              <w:jc w:val="both"/>
              <w:rPr>
                <w:color w:val="auto"/>
                <w:sz w:val="16"/>
                <w:szCs w:val="16"/>
              </w:rPr>
            </w:pPr>
            <w:r>
              <w:rPr>
                <w:sz w:val="16"/>
                <w:szCs w:val="16"/>
              </w:rPr>
              <w:t>- A. Lúa – BT; A. Quang – PBT, CT UBND dự họp HĐND tỉnh (cả ngày).</w:t>
            </w:r>
          </w:p>
        </w:tc>
        <w:tc>
          <w:tcPr>
            <w:tcW w:w="1661" w:type="dxa"/>
          </w:tcPr>
          <w:p w:rsidR="00A113BB" w:rsidRPr="004B56BB" w:rsidRDefault="00A113BB" w:rsidP="00B10F76">
            <w:pPr>
              <w:ind w:right="34"/>
              <w:contextualSpacing/>
              <w:jc w:val="both"/>
              <w:rPr>
                <w:color w:val="auto"/>
                <w:sz w:val="16"/>
                <w:szCs w:val="16"/>
              </w:rPr>
            </w:pP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r w:rsidR="00A113BB" w:rsidRPr="004E0682" w:rsidTr="00B10F76">
        <w:trPr>
          <w:trHeight w:val="428"/>
          <w:jc w:val="center"/>
        </w:trPr>
        <w:tc>
          <w:tcPr>
            <w:tcW w:w="845" w:type="dxa"/>
            <w:vMerge/>
            <w:vAlign w:val="center"/>
          </w:tcPr>
          <w:p w:rsidR="00A113BB" w:rsidRPr="00FF44EB" w:rsidRDefault="00A113BB" w:rsidP="00B10F76">
            <w:pPr>
              <w:ind w:left="-149" w:firstLine="43"/>
              <w:jc w:val="center"/>
              <w:rPr>
                <w:b/>
                <w:sz w:val="16"/>
                <w:szCs w:val="16"/>
              </w:rPr>
            </w:pPr>
          </w:p>
        </w:tc>
        <w:tc>
          <w:tcPr>
            <w:tcW w:w="720" w:type="dxa"/>
            <w:vAlign w:val="center"/>
          </w:tcPr>
          <w:p w:rsidR="00A113BB" w:rsidRDefault="00A113BB" w:rsidP="00B10F76">
            <w:pPr>
              <w:ind w:right="-108"/>
              <w:jc w:val="center"/>
              <w:rPr>
                <w:b/>
                <w:i/>
                <w:color w:val="auto"/>
                <w:sz w:val="16"/>
                <w:szCs w:val="16"/>
              </w:rPr>
            </w:pPr>
            <w:r>
              <w:rPr>
                <w:b/>
                <w:i/>
                <w:color w:val="auto"/>
                <w:sz w:val="16"/>
                <w:szCs w:val="16"/>
              </w:rPr>
              <w:t>Chiều:</w:t>
            </w:r>
          </w:p>
        </w:tc>
        <w:tc>
          <w:tcPr>
            <w:tcW w:w="6480" w:type="dxa"/>
          </w:tcPr>
          <w:p w:rsidR="00A113BB" w:rsidRPr="00BA54F4" w:rsidRDefault="00A113BB" w:rsidP="00B10F76">
            <w:pPr>
              <w:jc w:val="both"/>
              <w:rPr>
                <w:sz w:val="16"/>
                <w:szCs w:val="16"/>
              </w:rPr>
            </w:pPr>
          </w:p>
        </w:tc>
        <w:tc>
          <w:tcPr>
            <w:tcW w:w="1661" w:type="dxa"/>
          </w:tcPr>
          <w:p w:rsidR="00A113BB" w:rsidRPr="004B56BB" w:rsidRDefault="00A113BB" w:rsidP="00B10F76">
            <w:pPr>
              <w:ind w:right="34"/>
              <w:contextualSpacing/>
              <w:jc w:val="both"/>
              <w:rPr>
                <w:color w:val="auto"/>
                <w:sz w:val="16"/>
                <w:szCs w:val="16"/>
              </w:rPr>
            </w:pP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r w:rsidR="00A113BB" w:rsidRPr="004E0682" w:rsidTr="00B10F76">
        <w:trPr>
          <w:trHeight w:val="455"/>
          <w:jc w:val="center"/>
        </w:trPr>
        <w:tc>
          <w:tcPr>
            <w:tcW w:w="845" w:type="dxa"/>
            <w:vMerge w:val="restart"/>
            <w:vAlign w:val="center"/>
          </w:tcPr>
          <w:p w:rsidR="00A113BB" w:rsidRPr="00FF44EB" w:rsidRDefault="00A113BB" w:rsidP="00B10F76">
            <w:pPr>
              <w:ind w:left="-149" w:firstLine="43"/>
              <w:jc w:val="center"/>
              <w:rPr>
                <w:b/>
                <w:sz w:val="16"/>
                <w:szCs w:val="16"/>
              </w:rPr>
            </w:pPr>
            <w:r w:rsidRPr="00FF44EB">
              <w:rPr>
                <w:b/>
                <w:sz w:val="16"/>
                <w:szCs w:val="16"/>
              </w:rPr>
              <w:t>Thứ năm</w:t>
            </w:r>
          </w:p>
          <w:p w:rsidR="00A113BB" w:rsidRPr="00FF44EB" w:rsidRDefault="00A113BB" w:rsidP="00B10F76">
            <w:pPr>
              <w:ind w:left="-149" w:firstLine="43"/>
              <w:jc w:val="center"/>
              <w:rPr>
                <w:b/>
                <w:sz w:val="16"/>
                <w:szCs w:val="16"/>
              </w:rPr>
            </w:pPr>
            <w:r>
              <w:rPr>
                <w:b/>
                <w:sz w:val="16"/>
                <w:szCs w:val="16"/>
              </w:rPr>
              <w:t>(06/12</w:t>
            </w:r>
            <w:r w:rsidRPr="00FF44EB">
              <w:rPr>
                <w:b/>
                <w:sz w:val="16"/>
                <w:szCs w:val="16"/>
              </w:rPr>
              <w:t>)</w:t>
            </w:r>
          </w:p>
          <w:p w:rsidR="00A113BB" w:rsidRPr="00FF44EB" w:rsidRDefault="00A113BB" w:rsidP="00B10F76">
            <w:pPr>
              <w:ind w:left="-149" w:firstLine="43"/>
              <w:jc w:val="center"/>
              <w:rPr>
                <w:b/>
                <w:sz w:val="16"/>
                <w:szCs w:val="16"/>
              </w:rPr>
            </w:pPr>
          </w:p>
        </w:tc>
        <w:tc>
          <w:tcPr>
            <w:tcW w:w="720" w:type="dxa"/>
            <w:vAlign w:val="center"/>
          </w:tcPr>
          <w:p w:rsidR="00A113BB" w:rsidRPr="00FF44EB" w:rsidRDefault="00A113BB" w:rsidP="00B10F76">
            <w:pPr>
              <w:ind w:right="-108"/>
              <w:jc w:val="center"/>
              <w:rPr>
                <w:b/>
                <w:i/>
                <w:color w:val="auto"/>
                <w:sz w:val="16"/>
                <w:szCs w:val="16"/>
              </w:rPr>
            </w:pPr>
            <w:r>
              <w:rPr>
                <w:b/>
                <w:i/>
                <w:color w:val="auto"/>
                <w:sz w:val="16"/>
                <w:szCs w:val="16"/>
              </w:rPr>
              <w:t>Sáng:</w:t>
            </w:r>
          </w:p>
        </w:tc>
        <w:tc>
          <w:tcPr>
            <w:tcW w:w="6480" w:type="dxa"/>
          </w:tcPr>
          <w:p w:rsidR="00A113BB" w:rsidRPr="004B56BB" w:rsidRDefault="00A113BB" w:rsidP="00B10F76">
            <w:pPr>
              <w:tabs>
                <w:tab w:val="left" w:pos="965"/>
              </w:tabs>
              <w:ind w:right="34"/>
              <w:jc w:val="both"/>
              <w:rPr>
                <w:color w:val="auto"/>
                <w:sz w:val="16"/>
                <w:szCs w:val="16"/>
              </w:rPr>
            </w:pPr>
            <w:r>
              <w:rPr>
                <w:sz w:val="16"/>
                <w:szCs w:val="16"/>
              </w:rPr>
              <w:t>- A. Lúa – BT; A. Quang – PBT, CT UBND dự họp HĐND tỉnh (cả ngày).</w:t>
            </w:r>
          </w:p>
        </w:tc>
        <w:tc>
          <w:tcPr>
            <w:tcW w:w="1661" w:type="dxa"/>
          </w:tcPr>
          <w:p w:rsidR="00A113BB" w:rsidRPr="004B56BB" w:rsidRDefault="00A113BB" w:rsidP="00B10F76">
            <w:pPr>
              <w:ind w:right="34"/>
              <w:contextualSpacing/>
              <w:jc w:val="both"/>
              <w:rPr>
                <w:color w:val="auto"/>
                <w:sz w:val="16"/>
                <w:szCs w:val="16"/>
              </w:rPr>
            </w:pP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r w:rsidR="00A113BB" w:rsidRPr="004E0682" w:rsidTr="00B10F76">
        <w:trPr>
          <w:trHeight w:val="356"/>
          <w:jc w:val="center"/>
        </w:trPr>
        <w:tc>
          <w:tcPr>
            <w:tcW w:w="845" w:type="dxa"/>
            <w:vMerge/>
            <w:vAlign w:val="center"/>
          </w:tcPr>
          <w:p w:rsidR="00A113BB" w:rsidRPr="00FF44EB" w:rsidRDefault="00A113BB" w:rsidP="00B10F76">
            <w:pPr>
              <w:ind w:left="-149" w:firstLine="43"/>
              <w:jc w:val="center"/>
              <w:rPr>
                <w:b/>
                <w:sz w:val="16"/>
                <w:szCs w:val="16"/>
              </w:rPr>
            </w:pPr>
          </w:p>
        </w:tc>
        <w:tc>
          <w:tcPr>
            <w:tcW w:w="720" w:type="dxa"/>
            <w:vAlign w:val="center"/>
          </w:tcPr>
          <w:p w:rsidR="00A113BB" w:rsidRDefault="00A113BB" w:rsidP="00B10F76">
            <w:pPr>
              <w:ind w:right="-108"/>
              <w:jc w:val="center"/>
              <w:rPr>
                <w:b/>
                <w:i/>
                <w:color w:val="auto"/>
                <w:sz w:val="16"/>
                <w:szCs w:val="16"/>
              </w:rPr>
            </w:pPr>
            <w:r>
              <w:rPr>
                <w:b/>
                <w:i/>
                <w:color w:val="auto"/>
                <w:sz w:val="16"/>
                <w:szCs w:val="16"/>
              </w:rPr>
              <w:t>Chiều:</w:t>
            </w:r>
          </w:p>
        </w:tc>
        <w:tc>
          <w:tcPr>
            <w:tcW w:w="6480" w:type="dxa"/>
          </w:tcPr>
          <w:p w:rsidR="00A113BB" w:rsidRPr="00BA54F4" w:rsidRDefault="00A113BB" w:rsidP="00B10F76">
            <w:pPr>
              <w:rPr>
                <w:sz w:val="16"/>
                <w:szCs w:val="16"/>
              </w:rPr>
            </w:pPr>
          </w:p>
        </w:tc>
        <w:tc>
          <w:tcPr>
            <w:tcW w:w="1661" w:type="dxa"/>
          </w:tcPr>
          <w:p w:rsidR="00A113BB" w:rsidRPr="004B56BB" w:rsidRDefault="00A113BB" w:rsidP="00B10F76">
            <w:pPr>
              <w:ind w:right="34"/>
              <w:contextualSpacing/>
              <w:jc w:val="both"/>
              <w:rPr>
                <w:color w:val="auto"/>
                <w:sz w:val="16"/>
                <w:szCs w:val="16"/>
              </w:rPr>
            </w:pP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r w:rsidR="00A113BB" w:rsidRPr="004E0682" w:rsidTr="00B10F76">
        <w:trPr>
          <w:trHeight w:val="393"/>
          <w:jc w:val="center"/>
        </w:trPr>
        <w:tc>
          <w:tcPr>
            <w:tcW w:w="845" w:type="dxa"/>
            <w:vMerge w:val="restart"/>
            <w:vAlign w:val="center"/>
          </w:tcPr>
          <w:p w:rsidR="00A113BB" w:rsidRPr="00FF44EB" w:rsidRDefault="00A113BB" w:rsidP="00B10F76">
            <w:pPr>
              <w:ind w:left="-149" w:firstLine="43"/>
              <w:jc w:val="center"/>
              <w:rPr>
                <w:b/>
                <w:sz w:val="16"/>
                <w:szCs w:val="16"/>
              </w:rPr>
            </w:pPr>
            <w:r w:rsidRPr="00FF44EB">
              <w:rPr>
                <w:b/>
                <w:sz w:val="16"/>
                <w:szCs w:val="16"/>
              </w:rPr>
              <w:t>Thứ sáu</w:t>
            </w:r>
          </w:p>
          <w:p w:rsidR="00A113BB" w:rsidRPr="00FF44EB" w:rsidRDefault="00A113BB" w:rsidP="00B10F76">
            <w:pPr>
              <w:ind w:left="-149" w:firstLine="43"/>
              <w:jc w:val="center"/>
              <w:rPr>
                <w:b/>
                <w:sz w:val="16"/>
                <w:szCs w:val="16"/>
              </w:rPr>
            </w:pPr>
            <w:r w:rsidRPr="00FF44EB">
              <w:rPr>
                <w:b/>
                <w:sz w:val="16"/>
                <w:szCs w:val="16"/>
              </w:rPr>
              <w:t>(</w:t>
            </w:r>
            <w:r>
              <w:rPr>
                <w:b/>
                <w:sz w:val="16"/>
                <w:szCs w:val="16"/>
              </w:rPr>
              <w:t>07/12</w:t>
            </w:r>
            <w:r w:rsidRPr="00FF44EB">
              <w:rPr>
                <w:b/>
                <w:sz w:val="16"/>
                <w:szCs w:val="16"/>
              </w:rPr>
              <w:t>)</w:t>
            </w:r>
          </w:p>
          <w:p w:rsidR="00A113BB" w:rsidRPr="00FF44EB" w:rsidRDefault="00A113BB" w:rsidP="00B10F76">
            <w:pPr>
              <w:ind w:left="-149" w:firstLine="43"/>
              <w:jc w:val="center"/>
              <w:rPr>
                <w:b/>
                <w:i/>
                <w:sz w:val="16"/>
                <w:szCs w:val="16"/>
              </w:rPr>
            </w:pPr>
          </w:p>
        </w:tc>
        <w:tc>
          <w:tcPr>
            <w:tcW w:w="720" w:type="dxa"/>
            <w:vAlign w:val="center"/>
          </w:tcPr>
          <w:p w:rsidR="00A113BB" w:rsidRPr="00FF44EB" w:rsidRDefault="00A113BB" w:rsidP="00B10F76">
            <w:pPr>
              <w:ind w:right="-108"/>
              <w:jc w:val="center"/>
              <w:rPr>
                <w:b/>
                <w:i/>
                <w:color w:val="auto"/>
                <w:sz w:val="16"/>
                <w:szCs w:val="16"/>
              </w:rPr>
            </w:pPr>
            <w:r w:rsidRPr="00FF44EB">
              <w:rPr>
                <w:b/>
                <w:i/>
                <w:color w:val="auto"/>
                <w:sz w:val="16"/>
                <w:szCs w:val="16"/>
              </w:rPr>
              <w:t>Sáng:</w:t>
            </w:r>
          </w:p>
        </w:tc>
        <w:tc>
          <w:tcPr>
            <w:tcW w:w="6480" w:type="dxa"/>
          </w:tcPr>
          <w:p w:rsidR="00A113BB" w:rsidRDefault="00A113BB" w:rsidP="00E03D8A">
            <w:pPr>
              <w:tabs>
                <w:tab w:val="left" w:pos="965"/>
                <w:tab w:val="left" w:pos="3450"/>
              </w:tabs>
              <w:ind w:right="34"/>
              <w:jc w:val="both"/>
              <w:rPr>
                <w:color w:val="auto"/>
                <w:sz w:val="16"/>
                <w:szCs w:val="16"/>
              </w:rPr>
            </w:pPr>
            <w:r w:rsidRPr="00E03D8A">
              <w:rPr>
                <w:b/>
                <w:color w:val="auto"/>
                <w:sz w:val="16"/>
                <w:szCs w:val="16"/>
              </w:rPr>
              <w:t>-</w:t>
            </w:r>
            <w:r w:rsidR="00E03D8A" w:rsidRPr="00E03D8A">
              <w:rPr>
                <w:b/>
                <w:color w:val="auto"/>
                <w:sz w:val="16"/>
                <w:szCs w:val="16"/>
              </w:rPr>
              <w:t xml:space="preserve"> 9h30:</w:t>
            </w:r>
            <w:r>
              <w:rPr>
                <w:color w:val="auto"/>
                <w:sz w:val="16"/>
                <w:szCs w:val="16"/>
              </w:rPr>
              <w:t xml:space="preserve"> A. Lúa – BT </w:t>
            </w:r>
            <w:r w:rsidR="00E03D8A">
              <w:rPr>
                <w:color w:val="auto"/>
                <w:sz w:val="16"/>
                <w:szCs w:val="16"/>
              </w:rPr>
              <w:t>dự Lễ khánh thành Nhà máy CTR Vina</w:t>
            </w:r>
          </w:p>
        </w:tc>
        <w:tc>
          <w:tcPr>
            <w:tcW w:w="1661" w:type="dxa"/>
          </w:tcPr>
          <w:p w:rsidR="00A113BB" w:rsidRPr="004B56BB" w:rsidRDefault="00E03D8A" w:rsidP="00B10F76">
            <w:pPr>
              <w:ind w:right="34"/>
              <w:contextualSpacing/>
              <w:jc w:val="both"/>
              <w:rPr>
                <w:color w:val="auto"/>
                <w:sz w:val="16"/>
                <w:szCs w:val="16"/>
              </w:rPr>
            </w:pPr>
            <w:r>
              <w:rPr>
                <w:color w:val="auto"/>
                <w:sz w:val="16"/>
                <w:szCs w:val="16"/>
              </w:rPr>
              <w:t>- KCN Tam Thăng</w:t>
            </w: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r>
              <w:rPr>
                <w:color w:val="auto"/>
                <w:sz w:val="16"/>
                <w:szCs w:val="16"/>
              </w:rPr>
              <w:t>- Xe A. Huy</w:t>
            </w:r>
          </w:p>
        </w:tc>
      </w:tr>
      <w:tr w:rsidR="00A113BB" w:rsidRPr="004E0682" w:rsidTr="00B10F76">
        <w:trPr>
          <w:trHeight w:val="365"/>
          <w:jc w:val="center"/>
        </w:trPr>
        <w:tc>
          <w:tcPr>
            <w:tcW w:w="845" w:type="dxa"/>
            <w:vMerge/>
            <w:vAlign w:val="center"/>
          </w:tcPr>
          <w:p w:rsidR="00A113BB" w:rsidRPr="00FF44EB" w:rsidRDefault="00A113BB" w:rsidP="00B10F76">
            <w:pPr>
              <w:ind w:left="-149" w:firstLine="43"/>
              <w:jc w:val="center"/>
              <w:rPr>
                <w:b/>
                <w:i/>
                <w:sz w:val="16"/>
                <w:szCs w:val="16"/>
              </w:rPr>
            </w:pPr>
          </w:p>
        </w:tc>
        <w:tc>
          <w:tcPr>
            <w:tcW w:w="720" w:type="dxa"/>
            <w:vAlign w:val="center"/>
          </w:tcPr>
          <w:p w:rsidR="00A113BB" w:rsidRPr="005E0DB6" w:rsidRDefault="00A113BB" w:rsidP="00B10F76">
            <w:pPr>
              <w:ind w:right="-108"/>
              <w:jc w:val="center"/>
              <w:rPr>
                <w:b/>
                <w:i/>
                <w:color w:val="auto"/>
                <w:sz w:val="16"/>
                <w:szCs w:val="16"/>
              </w:rPr>
            </w:pPr>
            <w:r w:rsidRPr="005E0DB6">
              <w:rPr>
                <w:b/>
                <w:i/>
                <w:color w:val="auto"/>
                <w:sz w:val="16"/>
                <w:szCs w:val="16"/>
              </w:rPr>
              <w:t>Chiều:</w:t>
            </w:r>
          </w:p>
        </w:tc>
        <w:tc>
          <w:tcPr>
            <w:tcW w:w="6480" w:type="dxa"/>
          </w:tcPr>
          <w:p w:rsidR="00A113BB" w:rsidRPr="005E0DB6" w:rsidRDefault="00293909" w:rsidP="00B10F76">
            <w:pPr>
              <w:rPr>
                <w:sz w:val="16"/>
                <w:szCs w:val="16"/>
              </w:rPr>
            </w:pPr>
            <w:r>
              <w:rPr>
                <w:sz w:val="16"/>
                <w:szCs w:val="16"/>
              </w:rPr>
              <w:t>- A. Lúa – BT dự họp Chi bộ Văn phòng Thành ủy.</w:t>
            </w:r>
          </w:p>
        </w:tc>
        <w:tc>
          <w:tcPr>
            <w:tcW w:w="1661" w:type="dxa"/>
          </w:tcPr>
          <w:p w:rsidR="00A113BB" w:rsidRPr="004B56BB" w:rsidRDefault="00A113BB" w:rsidP="00B10F76">
            <w:pPr>
              <w:ind w:right="34"/>
              <w:contextualSpacing/>
              <w:jc w:val="both"/>
              <w:rPr>
                <w:color w:val="auto"/>
                <w:sz w:val="16"/>
                <w:szCs w:val="16"/>
              </w:rPr>
            </w:pPr>
          </w:p>
        </w:tc>
        <w:tc>
          <w:tcPr>
            <w:tcW w:w="3164" w:type="dxa"/>
          </w:tcPr>
          <w:p w:rsidR="00A113BB" w:rsidRPr="004B56BB" w:rsidRDefault="00A113BB" w:rsidP="00B10F76">
            <w:pPr>
              <w:ind w:right="34"/>
              <w:contextualSpacing/>
              <w:jc w:val="both"/>
              <w:rPr>
                <w:color w:val="auto"/>
                <w:sz w:val="16"/>
                <w:szCs w:val="16"/>
              </w:rPr>
            </w:pPr>
          </w:p>
        </w:tc>
        <w:tc>
          <w:tcPr>
            <w:tcW w:w="1406" w:type="dxa"/>
          </w:tcPr>
          <w:p w:rsidR="00A113BB" w:rsidRPr="004F3B00" w:rsidRDefault="00A113BB" w:rsidP="00B10F76">
            <w:pPr>
              <w:ind w:right="34"/>
              <w:jc w:val="both"/>
              <w:rPr>
                <w:color w:val="auto"/>
                <w:sz w:val="16"/>
                <w:szCs w:val="16"/>
              </w:rPr>
            </w:pPr>
          </w:p>
        </w:tc>
        <w:tc>
          <w:tcPr>
            <w:tcW w:w="1276" w:type="dxa"/>
          </w:tcPr>
          <w:p w:rsidR="00A113BB" w:rsidRPr="004769EA" w:rsidRDefault="00A113BB" w:rsidP="00B10F76">
            <w:pPr>
              <w:ind w:right="34"/>
              <w:jc w:val="both"/>
              <w:rPr>
                <w:color w:val="auto"/>
                <w:sz w:val="16"/>
                <w:szCs w:val="16"/>
              </w:rPr>
            </w:pPr>
          </w:p>
        </w:tc>
      </w:tr>
    </w:tbl>
    <w:p w:rsidR="00A113BB" w:rsidRPr="00105B36" w:rsidRDefault="00A113BB" w:rsidP="00A113BB">
      <w:pPr>
        <w:ind w:right="-1008"/>
        <w:jc w:val="center"/>
        <w:rPr>
          <w:b/>
          <w:sz w:val="10"/>
        </w:rPr>
      </w:pPr>
    </w:p>
    <w:p w:rsidR="00A113BB" w:rsidRDefault="00A113BB" w:rsidP="00A113BB">
      <w:pPr>
        <w:ind w:right="-1008"/>
        <w:rPr>
          <w:sz w:val="4"/>
          <w:szCs w:val="24"/>
        </w:rPr>
      </w:pPr>
    </w:p>
    <w:p w:rsidR="00A113BB" w:rsidRDefault="00A113BB" w:rsidP="00A113BB">
      <w:pPr>
        <w:ind w:right="-1008"/>
        <w:rPr>
          <w:sz w:val="4"/>
          <w:szCs w:val="24"/>
        </w:rPr>
      </w:pPr>
    </w:p>
    <w:p w:rsidR="00A113BB" w:rsidRPr="008E50E2" w:rsidRDefault="00A113BB" w:rsidP="00A113BB">
      <w:pPr>
        <w:ind w:right="-1008"/>
        <w:rPr>
          <w:sz w:val="4"/>
          <w:szCs w:val="24"/>
        </w:rPr>
      </w:pPr>
      <w:r>
        <w:rPr>
          <w:sz w:val="4"/>
          <w:szCs w:val="24"/>
        </w:rPr>
        <w:tab/>
      </w:r>
      <w:r>
        <w:rPr>
          <w:sz w:val="4"/>
          <w:szCs w:val="24"/>
        </w:rPr>
        <w:tab/>
      </w:r>
      <w:r>
        <w:rPr>
          <w:sz w:val="4"/>
          <w:szCs w:val="24"/>
        </w:rPr>
        <w:tab/>
      </w:r>
    </w:p>
    <w:p w:rsidR="00A113BB" w:rsidRPr="00B9291F" w:rsidRDefault="00A113BB" w:rsidP="00A113BB">
      <w:pPr>
        <w:ind w:right="-1008"/>
        <w:rPr>
          <w:color w:val="auto"/>
          <w:sz w:val="12"/>
          <w:szCs w:val="24"/>
        </w:rPr>
      </w:pPr>
      <w:r>
        <w:rPr>
          <w:color w:val="auto"/>
          <w:sz w:val="24"/>
          <w:szCs w:val="24"/>
        </w:rPr>
        <w:tab/>
      </w:r>
      <w:r>
        <w:rPr>
          <w:color w:val="auto"/>
          <w:sz w:val="24"/>
          <w:szCs w:val="24"/>
        </w:rPr>
        <w:tab/>
        <w:t xml:space="preserve"> Lịch dự kiến: - Họp HĐND thành phố (từ ngày 13-14/12/2018).</w:t>
      </w:r>
    </w:p>
    <w:p w:rsidR="00A113BB" w:rsidRPr="00B9291F" w:rsidRDefault="00A113BB" w:rsidP="00A113BB">
      <w:pPr>
        <w:ind w:right="-1008"/>
        <w:rPr>
          <w:color w:val="auto"/>
          <w:sz w:val="12"/>
          <w:szCs w:val="24"/>
        </w:rPr>
      </w:pPr>
      <w:r>
        <w:rPr>
          <w:color w:val="auto"/>
          <w:sz w:val="24"/>
          <w:szCs w:val="24"/>
        </w:rPr>
        <w:tab/>
      </w:r>
      <w:r>
        <w:rPr>
          <w:color w:val="auto"/>
          <w:sz w:val="24"/>
          <w:szCs w:val="24"/>
        </w:rPr>
        <w:tab/>
      </w:r>
      <w:r>
        <w:rPr>
          <w:color w:val="auto"/>
          <w:sz w:val="24"/>
          <w:szCs w:val="24"/>
        </w:rPr>
        <w:tab/>
      </w:r>
      <w:r>
        <w:rPr>
          <w:color w:val="auto"/>
          <w:sz w:val="24"/>
          <w:szCs w:val="24"/>
        </w:rPr>
        <w:tab/>
      </w:r>
    </w:p>
    <w:p w:rsidR="00A113BB" w:rsidRPr="00B76552" w:rsidRDefault="00A113BB" w:rsidP="00A113BB">
      <w:pPr>
        <w:ind w:right="-1008"/>
        <w:rPr>
          <w:color w:val="auto"/>
          <w:sz w:val="8"/>
          <w:szCs w:val="24"/>
        </w:rPr>
      </w:pPr>
      <w:r>
        <w:rPr>
          <w:color w:val="auto"/>
          <w:sz w:val="24"/>
          <w:szCs w:val="24"/>
        </w:rPr>
        <w:tab/>
      </w:r>
      <w:r>
        <w:rPr>
          <w:color w:val="auto"/>
          <w:sz w:val="24"/>
          <w:szCs w:val="24"/>
        </w:rPr>
        <w:tab/>
        <w:t xml:space="preserve">                                                                                         </w:t>
      </w:r>
    </w:p>
    <w:p w:rsidR="00A113BB" w:rsidRPr="002D119E" w:rsidRDefault="00A113BB" w:rsidP="00A113BB">
      <w:pPr>
        <w:ind w:right="-1008"/>
        <w:rPr>
          <w:sz w:val="6"/>
          <w:szCs w:val="22"/>
        </w:rPr>
      </w:pPr>
      <w:r>
        <w:rPr>
          <w:sz w:val="24"/>
          <w:szCs w:val="24"/>
        </w:rPr>
        <w:tab/>
      </w:r>
    </w:p>
    <w:p w:rsidR="00A113BB" w:rsidRDefault="00A113BB" w:rsidP="00A113BB">
      <w:pPr>
        <w:ind w:right="-1008"/>
        <w:rPr>
          <w:b/>
        </w:rPr>
      </w:pPr>
      <w:r w:rsidRPr="00D5523B">
        <w:rPr>
          <w:sz w:val="24"/>
          <w:szCs w:val="24"/>
          <w:u w:val="single"/>
        </w:rPr>
        <w:t>Nơi nhận</w:t>
      </w:r>
      <w:r w:rsidRPr="00D5523B">
        <w:rPr>
          <w:sz w:val="24"/>
          <w:szCs w:val="24"/>
        </w:rPr>
        <w:t>:</w:t>
      </w:r>
      <w:r w:rsidRPr="00D5523B">
        <w:rPr>
          <w:b/>
          <w:sz w:val="24"/>
          <w:szCs w:val="24"/>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T/L BAN THƯỜNG VỤ</w:t>
      </w:r>
    </w:p>
    <w:p w:rsidR="00A113BB" w:rsidRPr="00F821B9" w:rsidRDefault="00A113BB" w:rsidP="00A113BB">
      <w:pPr>
        <w:ind w:right="-1008"/>
      </w:pPr>
      <w:r w:rsidRPr="00D5523B">
        <w:rPr>
          <w:sz w:val="24"/>
          <w:szCs w:val="24"/>
        </w:rPr>
        <w:t>- Như hằng tuần;</w:t>
      </w:r>
      <w:r w:rsidRPr="00F821B9">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F821B9">
        <w:t>CHÁNH VĂN PHÒNG</w:t>
      </w:r>
    </w:p>
    <w:p w:rsidR="00A113BB" w:rsidRDefault="00A113BB" w:rsidP="00A113BB">
      <w:pPr>
        <w:ind w:right="-1008"/>
        <w:rPr>
          <w:b/>
        </w:rPr>
      </w:pPr>
      <w:r w:rsidRPr="009175E7">
        <w:rPr>
          <w:sz w:val="24"/>
          <w:szCs w:val="24"/>
        </w:rPr>
        <w:t xml:space="preserve">- Lưu Văn phòng Thành ủy.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113BB" w:rsidRDefault="00A113BB" w:rsidP="00A113BB">
      <w:pPr>
        <w:ind w:right="-1009"/>
        <w:rPr>
          <w:i/>
        </w:rPr>
      </w:pPr>
    </w:p>
    <w:p w:rsidR="00A113BB" w:rsidRDefault="00A113BB" w:rsidP="00A113BB">
      <w:pPr>
        <w:ind w:right="-1009"/>
        <w:rPr>
          <w:i/>
          <w:sz w:val="30"/>
        </w:rPr>
      </w:pPr>
    </w:p>
    <w:p w:rsidR="00A113BB" w:rsidRPr="00EA3809" w:rsidRDefault="00A113BB" w:rsidP="00A113BB">
      <w:pPr>
        <w:ind w:right="-1009"/>
        <w:rPr>
          <w:i/>
          <w:sz w:val="30"/>
        </w:rPr>
      </w:pPr>
    </w:p>
    <w:p w:rsidR="00A113BB" w:rsidRDefault="00A113BB" w:rsidP="00A113BB">
      <w:pPr>
        <w:ind w:left="10800" w:right="-1009"/>
      </w:pPr>
      <w:r>
        <w:rPr>
          <w:b/>
        </w:rPr>
        <w:t xml:space="preserve">           Phan Bá Hội</w:t>
      </w:r>
    </w:p>
    <w:p w:rsidR="00A113BB" w:rsidRDefault="00A113BB" w:rsidP="00A113BB"/>
    <w:p w:rsidR="00A113BB" w:rsidRDefault="00A113BB" w:rsidP="00A113BB"/>
    <w:p w:rsidR="007A0DF2" w:rsidRDefault="007A0DF2"/>
    <w:sectPr w:rsidR="007A0DF2" w:rsidSect="0030702B">
      <w:footerReference w:type="even" r:id="rId6"/>
      <w:footerReference w:type="default" r:id="rId7"/>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48" w:rsidRDefault="00A72648">
      <w:r>
        <w:separator/>
      </w:r>
    </w:p>
  </w:endnote>
  <w:endnote w:type="continuationSeparator" w:id="0">
    <w:p w:rsidR="00A72648" w:rsidRDefault="00A7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03" w:rsidRDefault="00EC3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C03" w:rsidRDefault="00A72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03" w:rsidRDefault="00EC3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0E61">
      <w:rPr>
        <w:rStyle w:val="PageNumber"/>
        <w:noProof/>
      </w:rPr>
      <w:t>2</w:t>
    </w:r>
    <w:r>
      <w:rPr>
        <w:rStyle w:val="PageNumber"/>
      </w:rPr>
      <w:fldChar w:fldCharType="end"/>
    </w:r>
  </w:p>
  <w:p w:rsidR="006F5C03" w:rsidRDefault="00A7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48" w:rsidRDefault="00A72648">
      <w:r>
        <w:separator/>
      </w:r>
    </w:p>
  </w:footnote>
  <w:footnote w:type="continuationSeparator" w:id="0">
    <w:p w:rsidR="00A72648" w:rsidRDefault="00A72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BB"/>
    <w:rsid w:val="001C037A"/>
    <w:rsid w:val="00201BC2"/>
    <w:rsid w:val="00293909"/>
    <w:rsid w:val="00530E61"/>
    <w:rsid w:val="005B577E"/>
    <w:rsid w:val="007A0DF2"/>
    <w:rsid w:val="00A113BB"/>
    <w:rsid w:val="00A22CDF"/>
    <w:rsid w:val="00A72648"/>
    <w:rsid w:val="00E03D8A"/>
    <w:rsid w:val="00EC342E"/>
    <w:rsid w:val="00FF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74096-BDCB-4549-94C3-B31DBA31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BB"/>
    <w:pPr>
      <w:spacing w:after="0" w:line="240" w:lineRule="auto"/>
    </w:pPr>
    <w:rPr>
      <w:rFonts w:eastAsia="Times New Roman" w:cs="Times New Roman"/>
      <w:bCs/>
      <w:iCs/>
      <w:color w:val="000000"/>
      <w:szCs w:val="20"/>
    </w:rPr>
  </w:style>
  <w:style w:type="paragraph" w:styleId="Heading1">
    <w:name w:val="heading 1"/>
    <w:basedOn w:val="Normal"/>
    <w:next w:val="Normal"/>
    <w:link w:val="Heading1Char"/>
    <w:qFormat/>
    <w:rsid w:val="00A113B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3BB"/>
    <w:rPr>
      <w:rFonts w:eastAsia="Times New Roman" w:cs="Times New Roman"/>
      <w:b/>
      <w:bCs/>
      <w:iCs/>
      <w:color w:val="000000"/>
      <w:szCs w:val="20"/>
    </w:rPr>
  </w:style>
  <w:style w:type="paragraph" w:styleId="Footer">
    <w:name w:val="footer"/>
    <w:basedOn w:val="Normal"/>
    <w:link w:val="FooterChar"/>
    <w:rsid w:val="00A113BB"/>
    <w:pPr>
      <w:tabs>
        <w:tab w:val="center" w:pos="4153"/>
        <w:tab w:val="right" w:pos="8306"/>
      </w:tabs>
    </w:pPr>
  </w:style>
  <w:style w:type="character" w:customStyle="1" w:styleId="FooterChar">
    <w:name w:val="Footer Char"/>
    <w:basedOn w:val="DefaultParagraphFont"/>
    <w:link w:val="Footer"/>
    <w:rsid w:val="00A113BB"/>
    <w:rPr>
      <w:rFonts w:eastAsia="Times New Roman" w:cs="Times New Roman"/>
      <w:bCs/>
      <w:iCs/>
      <w:color w:val="000000"/>
      <w:szCs w:val="20"/>
    </w:rPr>
  </w:style>
  <w:style w:type="character" w:styleId="PageNumber">
    <w:name w:val="page number"/>
    <w:basedOn w:val="DefaultParagraphFont"/>
    <w:rsid w:val="00A1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2018-11-23T07:36:00Z</cp:lastPrinted>
  <dcterms:created xsi:type="dcterms:W3CDTF">2018-11-26T00:13:00Z</dcterms:created>
  <dcterms:modified xsi:type="dcterms:W3CDTF">2018-11-26T00:13:00Z</dcterms:modified>
</cp:coreProperties>
</file>